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B8" w:rsidRDefault="000566B8" w:rsidP="000566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  <w:lang w:val="es"/>
        </w:rPr>
      </w:pPr>
      <w:r>
        <w:rPr>
          <w:rFonts w:ascii="Calibri" w:hAnsi="Calibri" w:cs="Calibri"/>
          <w:b/>
          <w:bCs/>
          <w:sz w:val="36"/>
          <w:szCs w:val="36"/>
          <w:lang w:val="es"/>
        </w:rPr>
        <w:t>I.S.F. D. y T.  9-030    INSTITUTO DEL BICENTENARIO</w:t>
      </w:r>
    </w:p>
    <w:p w:rsidR="000566B8" w:rsidRDefault="000566B8" w:rsidP="000566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  <w:lang w:val="es"/>
        </w:rPr>
      </w:pPr>
      <w:r>
        <w:rPr>
          <w:rFonts w:ascii="Calibri" w:hAnsi="Calibri" w:cs="Calibri"/>
          <w:b/>
          <w:bCs/>
          <w:sz w:val="36"/>
          <w:szCs w:val="36"/>
          <w:lang w:val="es"/>
        </w:rPr>
        <w:t>MESAS DE EXAMEN SETIEMBRE</w:t>
      </w:r>
    </w:p>
    <w:p w:rsidR="00B544E9" w:rsidRDefault="000566B8" w:rsidP="000566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  <w:lang w:val="es"/>
        </w:rPr>
      </w:pPr>
      <w:r w:rsidRPr="000566B8">
        <w:rPr>
          <w:rFonts w:ascii="Calibri" w:hAnsi="Calibri" w:cs="Calibri"/>
          <w:b/>
          <w:bCs/>
          <w:sz w:val="36"/>
          <w:szCs w:val="36"/>
          <w:lang w:val="es"/>
        </w:rPr>
        <w:t>PROFESORADO DE EDUCACION SECUNDARIA EN LENGUA Y LITERATURA</w:t>
      </w:r>
    </w:p>
    <w:p w:rsidR="000566B8" w:rsidRDefault="000566B8" w:rsidP="000566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  <w:lang w:val="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67"/>
        <w:gridCol w:w="4041"/>
        <w:gridCol w:w="2920"/>
      </w:tblGrid>
      <w:tr w:rsidR="000566B8" w:rsidTr="000566B8">
        <w:tc>
          <w:tcPr>
            <w:tcW w:w="1867" w:type="dxa"/>
          </w:tcPr>
          <w:p w:rsidR="000566B8" w:rsidRDefault="000566B8" w:rsidP="000566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  <w:t>DIA</w:t>
            </w:r>
          </w:p>
        </w:tc>
        <w:tc>
          <w:tcPr>
            <w:tcW w:w="4041" w:type="dxa"/>
          </w:tcPr>
          <w:p w:rsidR="000566B8" w:rsidRDefault="000566B8" w:rsidP="000566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  <w:t>ESPACIO CURRICULAR</w:t>
            </w:r>
          </w:p>
        </w:tc>
        <w:tc>
          <w:tcPr>
            <w:tcW w:w="2920" w:type="dxa"/>
          </w:tcPr>
          <w:p w:rsidR="000566B8" w:rsidRDefault="000566B8" w:rsidP="000566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  <w:t>TRIBUNAL</w:t>
            </w:r>
          </w:p>
        </w:tc>
      </w:tr>
      <w:tr w:rsidR="000566B8" w:rsidTr="000566B8">
        <w:tc>
          <w:tcPr>
            <w:tcW w:w="1867" w:type="dxa"/>
          </w:tcPr>
          <w:p w:rsidR="000566B8" w:rsidRDefault="000566B8" w:rsidP="000566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  <w:t>Lunes 12</w:t>
            </w:r>
          </w:p>
        </w:tc>
        <w:tc>
          <w:tcPr>
            <w:tcW w:w="4041" w:type="dxa"/>
          </w:tcPr>
          <w:p w:rsidR="000566B8" w:rsidRDefault="000566B8" w:rsidP="000566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  <w:t>Fonética, Fonología y Ortografía</w:t>
            </w:r>
          </w:p>
          <w:p w:rsidR="000566B8" w:rsidRDefault="000566B8" w:rsidP="000566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  <w:t>Didáctica General</w:t>
            </w:r>
          </w:p>
          <w:p w:rsidR="00160ADD" w:rsidRDefault="00160ADD" w:rsidP="000566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  <w:t>TIC</w:t>
            </w:r>
          </w:p>
        </w:tc>
        <w:tc>
          <w:tcPr>
            <w:tcW w:w="2920" w:type="dxa"/>
          </w:tcPr>
          <w:p w:rsidR="000566B8" w:rsidRDefault="000566B8" w:rsidP="000566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  <w:t>Carina Garay</w:t>
            </w:r>
          </w:p>
          <w:p w:rsidR="000566B8" w:rsidRDefault="000566B8" w:rsidP="000566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  <w:t xml:space="preserve">Ana María </w:t>
            </w:r>
            <w:proofErr w:type="spellStart"/>
            <w:r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  <w:t>Zicato</w:t>
            </w:r>
            <w:proofErr w:type="spellEnd"/>
          </w:p>
          <w:p w:rsidR="000566B8" w:rsidRDefault="000566B8" w:rsidP="000566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  <w:t>Adriana Videla</w:t>
            </w:r>
          </w:p>
          <w:p w:rsidR="00160ADD" w:rsidRDefault="00160ADD" w:rsidP="000566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  <w:t>Carolina Quiroga</w:t>
            </w:r>
            <w:bookmarkStart w:id="0" w:name="_GoBack"/>
            <w:bookmarkEnd w:id="0"/>
          </w:p>
        </w:tc>
      </w:tr>
      <w:tr w:rsidR="000566B8" w:rsidTr="000566B8">
        <w:tc>
          <w:tcPr>
            <w:tcW w:w="1867" w:type="dxa"/>
          </w:tcPr>
          <w:p w:rsidR="000566B8" w:rsidRDefault="000566B8" w:rsidP="000566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  <w:t>Martes 13</w:t>
            </w:r>
          </w:p>
        </w:tc>
        <w:tc>
          <w:tcPr>
            <w:tcW w:w="4041" w:type="dxa"/>
          </w:tcPr>
          <w:p w:rsidR="000566B8" w:rsidRDefault="000566B8" w:rsidP="000566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  <w:t>-</w:t>
            </w:r>
          </w:p>
        </w:tc>
        <w:tc>
          <w:tcPr>
            <w:tcW w:w="2920" w:type="dxa"/>
          </w:tcPr>
          <w:p w:rsidR="000566B8" w:rsidRDefault="000566B8" w:rsidP="000566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  <w:t>-</w:t>
            </w:r>
          </w:p>
        </w:tc>
      </w:tr>
      <w:tr w:rsidR="000566B8" w:rsidTr="000566B8">
        <w:tc>
          <w:tcPr>
            <w:tcW w:w="1867" w:type="dxa"/>
          </w:tcPr>
          <w:p w:rsidR="000566B8" w:rsidRDefault="000566B8" w:rsidP="000566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  <w:t>Miércoles 14</w:t>
            </w:r>
          </w:p>
        </w:tc>
        <w:tc>
          <w:tcPr>
            <w:tcW w:w="4041" w:type="dxa"/>
          </w:tcPr>
          <w:p w:rsidR="000566B8" w:rsidRDefault="000566B8" w:rsidP="000566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  <w:t>Historia de la lingüística</w:t>
            </w:r>
          </w:p>
          <w:p w:rsidR="000566B8" w:rsidRDefault="000566B8" w:rsidP="000566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  <w:t>Morfología</w:t>
            </w:r>
          </w:p>
          <w:p w:rsidR="000566B8" w:rsidRDefault="000566B8" w:rsidP="000566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  <w:t>Promoción de la Salud</w:t>
            </w:r>
          </w:p>
        </w:tc>
        <w:tc>
          <w:tcPr>
            <w:tcW w:w="2920" w:type="dxa"/>
          </w:tcPr>
          <w:p w:rsidR="000566B8" w:rsidRDefault="000566B8" w:rsidP="000566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  <w:t>Iris Quiero</w:t>
            </w:r>
          </w:p>
          <w:p w:rsidR="000566B8" w:rsidRDefault="000566B8" w:rsidP="000566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  <w:t xml:space="preserve">Adriana </w:t>
            </w:r>
            <w:proofErr w:type="spellStart"/>
            <w:r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  <w:t>Kemec</w:t>
            </w:r>
            <w:proofErr w:type="spellEnd"/>
          </w:p>
          <w:p w:rsidR="000566B8" w:rsidRDefault="000566B8" w:rsidP="000566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lang w:val="es"/>
              </w:rPr>
              <w:t>Estefanía Robles</w:t>
            </w:r>
          </w:p>
        </w:tc>
      </w:tr>
    </w:tbl>
    <w:p w:rsidR="000566B8" w:rsidRPr="000566B8" w:rsidRDefault="000566B8" w:rsidP="000566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  <w:lang w:val="es"/>
        </w:rPr>
      </w:pPr>
    </w:p>
    <w:sectPr w:rsidR="000566B8" w:rsidRPr="000566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B8"/>
    <w:rsid w:val="000566B8"/>
    <w:rsid w:val="00160ADD"/>
    <w:rsid w:val="001C065C"/>
    <w:rsid w:val="00B5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343A46-0DDA-4E79-B64F-1DBC1E55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6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6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2016-09-07T01:08:00Z</dcterms:created>
  <dcterms:modified xsi:type="dcterms:W3CDTF">2016-09-07T01:20:00Z</dcterms:modified>
</cp:coreProperties>
</file>