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19"/>
        <w:tblW w:w="10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817"/>
        <w:gridCol w:w="1915"/>
        <w:gridCol w:w="2057"/>
        <w:gridCol w:w="1842"/>
        <w:gridCol w:w="1771"/>
        <w:gridCol w:w="1629"/>
      </w:tblGrid>
      <w:tr w:rsidR="00803C84" w:rsidRPr="00F83943" w:rsidTr="00474AF6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84" w:rsidRPr="001625BD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1625BD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1°año</w:t>
            </w:r>
            <w:r w:rsidRPr="001625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03C84" w:rsidRPr="00F83943" w:rsidRDefault="00803C84" w:rsidP="008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03C84" w:rsidRPr="00F83943" w:rsidRDefault="00803C84" w:rsidP="008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03C84" w:rsidRPr="00F83943" w:rsidRDefault="00803C84" w:rsidP="008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03C84" w:rsidRPr="00F83943" w:rsidRDefault="00803C84" w:rsidP="008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03C84" w:rsidRPr="00F83943" w:rsidRDefault="00803C84" w:rsidP="00803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39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19-19.40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TRIDIMENSION I Pablo</w:t>
            </w:r>
            <w:r w:rsidR="003271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Pappalardo</w:t>
            </w:r>
            <w:proofErr w:type="spellEnd"/>
            <w:r w:rsidRPr="000E28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803C84" w:rsidRPr="000E2884" w:rsidRDefault="00803C84" w:rsidP="00327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Fundamentos</w:t>
            </w:r>
            <w:proofErr w:type="spellEnd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Visuales</w:t>
            </w:r>
            <w:proofErr w:type="spellEnd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I  Andrea </w:t>
            </w:r>
            <w:r w:rsidR="003271B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Barrera</w:t>
            </w: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BIDIMENSION I 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Amico</w:t>
            </w:r>
            <w:proofErr w:type="spellEnd"/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803C84" w:rsidRPr="000E2884" w:rsidRDefault="00803C84" w:rsidP="008672C4">
            <w:pPr>
              <w:spacing w:after="0" w:line="240" w:lineRule="auto"/>
              <w:ind w:left="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U.D.I.: Morfología 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Zaida Gil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DIBUJO I  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Andrea </w:t>
            </w:r>
            <w:r w:rsidR="003271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Barrera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19.40-20.20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TRIDIMENSION 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Fundamentos Visuales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BIDIMENSION 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MORFOLOGIA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DIBUJO I </w:t>
            </w: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20.30-21.10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TRIDIMENSION 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Fundamentos Visuales 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BIDIMENSION 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MORFOLOGIA</w:t>
            </w: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DIBUJO I </w:t>
            </w: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21.10-21.50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TRIDIMENSION  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Practica Prof. </w:t>
            </w:r>
            <w:proofErr w:type="spellStart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</w:t>
            </w:r>
            <w:proofErr w:type="spellEnd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 </w:t>
            </w:r>
            <w:r w:rsidR="003271BA"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José</w:t>
            </w: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Javier castillo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BIDIMENSION 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MORFOLOGIA</w:t>
            </w: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DIBUJO I </w:t>
            </w: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22 - 22.40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hideMark/>
          </w:tcPr>
          <w:p w:rsidR="003271BA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la Salud</w:t>
            </w:r>
          </w:p>
          <w:p w:rsidR="00803C84" w:rsidRPr="000E2884" w:rsidRDefault="003271BA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Estefanía Robles</w:t>
            </w:r>
            <w:r w:rsidR="00803C84"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Práctica Profesional Docente I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DIDACTICA GENERAL Carina </w:t>
            </w:r>
            <w:proofErr w:type="spellStart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Botteon</w:t>
            </w:r>
            <w:proofErr w:type="spellEnd"/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DIDACTICA GENERAL</w:t>
            </w: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0E2884" w:rsidRDefault="00803C84" w:rsidP="00803C84">
            <w:pPr>
              <w:tabs>
                <w:tab w:val="left" w:pos="113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T.I.C. 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F65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ariana</w:t>
            </w:r>
            <w:r w:rsidRPr="000E28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Utrero</w:t>
            </w:r>
          </w:p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22.40-23.20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Promoción de la Salud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Práctica Profesional Docente I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DIDACTICA GENERAL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DIDACTICA GENERAL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T.I.C.</w:t>
            </w:r>
          </w:p>
        </w:tc>
      </w:tr>
      <w:tr w:rsidR="00803C84" w:rsidRPr="00F83943" w:rsidTr="00803C84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803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23.20-24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Promoción de la Salud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0E2884" w:rsidRDefault="003271BA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Práctica Profesional</w:t>
            </w:r>
            <w:r w:rsidR="00803C84"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ente</w:t>
            </w:r>
            <w:r w:rsidR="00803C84"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DIDACTICA GENERAL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0E2884" w:rsidRDefault="00803C84" w:rsidP="00803C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E2884">
              <w:rPr>
                <w:rFonts w:ascii="Arial" w:eastAsia="Times New Roman" w:hAnsi="Arial" w:cs="Arial"/>
                <w:bCs/>
                <w:sz w:val="20"/>
                <w:szCs w:val="20"/>
              </w:rPr>
              <w:t>T.I.C.</w:t>
            </w:r>
          </w:p>
        </w:tc>
      </w:tr>
    </w:tbl>
    <w:p w:rsidR="00803C84" w:rsidRDefault="00803C84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p w:rsidR="00474AF6" w:rsidRDefault="00474AF6"/>
    <w:tbl>
      <w:tblPr>
        <w:tblW w:w="1026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671"/>
        <w:gridCol w:w="1812"/>
        <w:gridCol w:w="1985"/>
        <w:gridCol w:w="1843"/>
        <w:gridCol w:w="1812"/>
        <w:gridCol w:w="1701"/>
      </w:tblGrid>
      <w:tr w:rsidR="00803C84" w:rsidRPr="00E50C26" w:rsidTr="00D5682A">
        <w:trPr>
          <w:trHeight w:val="36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25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 2°  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año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50C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Viernes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19-19.40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1625BD" w:rsidRDefault="00172195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>Didáct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ica</w:t>
            </w:r>
            <w:r w:rsidR="00803C84"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 de las Artes Visuales I Javier Castillo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25BD">
              <w:rPr>
                <w:rFonts w:eastAsia="Times New Roman" w:cs="Times New Roman"/>
                <w:color w:val="000000"/>
                <w:sz w:val="24"/>
                <w:szCs w:val="24"/>
              </w:rPr>
              <w:t>Didáctica de las Artes Visuales I ( no presencial)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TRIDIMENSIÓN II 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>Patricia Colombo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DIBUJO II 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Andrea </w:t>
            </w:r>
            <w:r w:rsidR="003271BA">
              <w:rPr>
                <w:rFonts w:eastAsia="Times New Roman" w:cs="Arial"/>
                <w:b/>
                <w:bCs/>
                <w:sz w:val="24"/>
                <w:szCs w:val="24"/>
              </w:rPr>
              <w:t>Barrera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PSICOLOGIA EDUCACIONAL 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19.40-20.20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Didáctica de las Artes Vis.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PSICOLOGIA EDUCACIONAL Prof. Mujica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Tridimensión II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Dibujo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 xml:space="preserve">Psicología Educacional 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20.30-21.10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Didáctica de las Artes Vis.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Psicología Educacional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Tridimensión II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Dibujo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 xml:space="preserve">Psicología Educacional 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BF4243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21.10-21.50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INSTITUCIONES EDUCATIVAS </w:t>
            </w:r>
          </w:p>
          <w:p w:rsidR="00803C84" w:rsidRPr="001625BD" w:rsidRDefault="00803C84" w:rsidP="00BF42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Elgueta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5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PRACTICA PROF.DOCENTE II </w:t>
            </w:r>
            <w:r w:rsidRPr="001625BD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Botteon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Tridimensión II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Dibujo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BIDIMENSION II </w:t>
            </w:r>
          </w:p>
          <w:p w:rsidR="00803C84" w:rsidRPr="001625BD" w:rsidRDefault="00803C84" w:rsidP="005B1D1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Andrea </w:t>
            </w:r>
            <w:r w:rsidR="005B1D14">
              <w:rPr>
                <w:rFonts w:eastAsia="Times New Roman" w:cs="Arial"/>
                <w:b/>
                <w:bCs/>
                <w:sz w:val="24"/>
                <w:szCs w:val="24"/>
              </w:rPr>
              <w:t>Barrera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22 - 22.40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625BD">
              <w:rPr>
                <w:rFonts w:eastAsia="Times New Roman" w:cs="Times New Roman"/>
                <w:bCs/>
                <w:sz w:val="24"/>
                <w:szCs w:val="24"/>
              </w:rPr>
              <w:t>Instituciones Educativas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proofErr w:type="spellStart"/>
            <w:r w:rsidRPr="001625BD">
              <w:rPr>
                <w:rFonts w:eastAsia="Times New Roman" w:cs="Arial"/>
                <w:bCs/>
                <w:sz w:val="24"/>
                <w:szCs w:val="24"/>
                <w:lang w:val="en-US"/>
              </w:rPr>
              <w:t>Pract</w:t>
            </w:r>
            <w:proofErr w:type="spellEnd"/>
            <w:r w:rsidRPr="001625BD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Prof </w:t>
            </w:r>
            <w:proofErr w:type="spellStart"/>
            <w:r w:rsidRPr="001625BD">
              <w:rPr>
                <w:rFonts w:eastAsia="Times New Roman" w:cs="Arial"/>
                <w:bCs/>
                <w:sz w:val="24"/>
                <w:szCs w:val="24"/>
                <w:lang w:val="en-US"/>
              </w:rPr>
              <w:t>Docente</w:t>
            </w:r>
            <w:proofErr w:type="spellEnd"/>
            <w:r w:rsidRPr="001625BD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II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FUNDAMENTOS VISUALES  II 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>Amico</w:t>
            </w:r>
            <w:proofErr w:type="spellEnd"/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Hist. de las Artes Visuales I </w:t>
            </w:r>
          </w:p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>Amico</w:t>
            </w:r>
            <w:proofErr w:type="spellEnd"/>
            <w:r w:rsidRPr="001625BD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Bidimensión II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22.40-23.20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1625BD">
              <w:rPr>
                <w:rFonts w:eastAsia="Times New Roman" w:cs="Times New Roman"/>
                <w:bCs/>
                <w:sz w:val="24"/>
                <w:szCs w:val="24"/>
              </w:rPr>
              <w:t xml:space="preserve">Instituciones  Educativas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Pract</w:t>
            </w:r>
            <w:proofErr w:type="spellEnd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Prof</w:t>
            </w:r>
            <w:proofErr w:type="spellEnd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Docente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FUNDAMENTOS VISUALES II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Hist. D las Artes visuales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Bidimensión II</w:t>
            </w:r>
          </w:p>
        </w:tc>
      </w:tr>
      <w:tr w:rsidR="00803C84" w:rsidRPr="00E50C26" w:rsidTr="00D5682A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C84" w:rsidRPr="00E50C26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50C26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23.20-24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625BD">
              <w:rPr>
                <w:rFonts w:eastAsia="Times New Roman" w:cs="Times New Roman"/>
                <w:sz w:val="24"/>
                <w:szCs w:val="24"/>
              </w:rPr>
              <w:t xml:space="preserve">Instituciones  Educativas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Pract</w:t>
            </w:r>
            <w:proofErr w:type="spellEnd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Prof</w:t>
            </w:r>
            <w:proofErr w:type="spellEnd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Docent</w:t>
            </w:r>
            <w:proofErr w:type="spellEnd"/>
            <w:r w:rsidRPr="001625B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FUNDAMENTOS VISUALES II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Hist. D las Artes visuales 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1625BD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1625BD">
              <w:rPr>
                <w:rFonts w:eastAsia="Times New Roman" w:cs="Arial"/>
                <w:bCs/>
                <w:sz w:val="24"/>
                <w:szCs w:val="24"/>
              </w:rPr>
              <w:t>Bidimensión II</w:t>
            </w:r>
          </w:p>
        </w:tc>
      </w:tr>
    </w:tbl>
    <w:p w:rsidR="00803C84" w:rsidRDefault="00803C84"/>
    <w:p w:rsidR="00803C84" w:rsidRDefault="00803C84"/>
    <w:tbl>
      <w:tblPr>
        <w:tblW w:w="10161" w:type="dxa"/>
        <w:tblInd w:w="47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09"/>
        <w:gridCol w:w="1632"/>
        <w:gridCol w:w="1963"/>
        <w:gridCol w:w="2091"/>
        <w:gridCol w:w="1656"/>
        <w:gridCol w:w="1725"/>
      </w:tblGrid>
      <w:tr w:rsidR="00803C84" w:rsidRPr="00A51552" w:rsidTr="00474AF6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3° año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C84" w:rsidRPr="005B1D1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1D14">
              <w:rPr>
                <w:rFonts w:eastAsia="Times New Roman" w:cs="Arial"/>
                <w:b/>
                <w:bCs/>
                <w:sz w:val="28"/>
                <w:szCs w:val="28"/>
              </w:rPr>
              <w:t xml:space="preserve">Lunes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84" w:rsidRPr="005B1D1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1D14">
              <w:rPr>
                <w:rFonts w:eastAsia="Times New Roman" w:cs="Arial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84" w:rsidRPr="005B1D1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1D14">
              <w:rPr>
                <w:rFonts w:eastAsia="Times New Roman" w:cs="Arial"/>
                <w:b/>
                <w:bCs/>
                <w:sz w:val="28"/>
                <w:szCs w:val="28"/>
              </w:rPr>
              <w:t xml:space="preserve">Miércoles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03C84" w:rsidRPr="005B1D1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1D14">
              <w:rPr>
                <w:rFonts w:eastAsia="Times New Roman" w:cs="Arial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84" w:rsidRPr="005B1D1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5B1D14">
              <w:rPr>
                <w:rFonts w:eastAsia="Times New Roman" w:cs="Arial"/>
                <w:b/>
                <w:bCs/>
                <w:sz w:val="28"/>
                <w:szCs w:val="28"/>
              </w:rPr>
              <w:t xml:space="preserve">Viernes </w:t>
            </w:r>
          </w:p>
        </w:tc>
      </w:tr>
      <w:tr w:rsidR="00803C84" w:rsidRPr="00A51552" w:rsidTr="00474AF6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19-19.40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PROD. ARTISTICA I   </w:t>
            </w:r>
            <w:proofErr w:type="spellStart"/>
            <w:r w:rsidRPr="00C96921">
              <w:rPr>
                <w:rFonts w:eastAsia="Times New Roman" w:cs="Arial"/>
                <w:bCs/>
                <w:sz w:val="18"/>
                <w:szCs w:val="18"/>
              </w:rPr>
              <w:t>Amico</w:t>
            </w:r>
            <w:proofErr w:type="spellEnd"/>
            <w:r w:rsidRPr="00C96921">
              <w:rPr>
                <w:rFonts w:eastAsia="Times New Roma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96921">
              <w:rPr>
                <w:rFonts w:eastAsia="Times New Roman" w:cs="Arial"/>
                <w:bCs/>
                <w:sz w:val="18"/>
                <w:szCs w:val="18"/>
              </w:rPr>
              <w:t>Mathus</w:t>
            </w:r>
            <w:proofErr w:type="spellEnd"/>
            <w:r w:rsidRPr="00C96921">
              <w:rPr>
                <w:rFonts w:eastAsia="Times New Roma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96921">
              <w:rPr>
                <w:rFonts w:eastAsia="Times New Roman" w:cs="Arial"/>
                <w:bCs/>
                <w:sz w:val="18"/>
                <w:szCs w:val="18"/>
              </w:rPr>
              <w:t>Moron</w:t>
            </w:r>
            <w:proofErr w:type="spellEnd"/>
            <w:r w:rsidRPr="00C96921">
              <w:rPr>
                <w:rFonts w:eastAsia="Times New Roma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96921">
              <w:rPr>
                <w:rFonts w:eastAsia="Times New Roman" w:cs="Arial"/>
                <w:bCs/>
                <w:sz w:val="18"/>
                <w:szCs w:val="18"/>
              </w:rPr>
              <w:t>Fiore</w:t>
            </w:r>
            <w:proofErr w:type="spellEnd"/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 xml:space="preserve">COMUNICACIÓN VISUAL </w:t>
            </w:r>
          </w:p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Zaida gil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Tarabay</w:t>
            </w:r>
            <w:proofErr w:type="spellEnd"/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>SOCIOLOGIA de la EDUCACION</w:t>
            </w:r>
          </w:p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>Florencia Utrero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 xml:space="preserve">DIBUJO III Pablo </w:t>
            </w:r>
            <w:proofErr w:type="spellStart"/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>Pappalardo</w:t>
            </w:r>
            <w:proofErr w:type="spellEnd"/>
          </w:p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>ARTE Y NUEVAS  TECNOLOGIAS Mariana Utrero</w:t>
            </w:r>
          </w:p>
        </w:tc>
      </w:tr>
      <w:tr w:rsidR="00803C84" w:rsidRPr="00A51552" w:rsidTr="00474AF6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19.40-20.20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PROD. ARTISTICA I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Comunicación Visual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SOCIOLOG. De la ED.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Dibujo III 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Arte y nuevas tecnologías </w:t>
            </w:r>
          </w:p>
        </w:tc>
      </w:tr>
      <w:tr w:rsidR="00803C84" w:rsidRPr="00A51552" w:rsidTr="00474AF6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20.30-21.10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PROD. ARTISTICA I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Comunicación Visual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SOCIOLOG. De la ED.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Dibujo III  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Arte y nuevas tecnologías </w:t>
            </w:r>
          </w:p>
        </w:tc>
      </w:tr>
      <w:tr w:rsidR="00803C84" w:rsidRPr="00A51552" w:rsidTr="000C2D60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21.10-21.50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PROD. ARTISTICA I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Comunicación Visual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 xml:space="preserve">UDI PATRIMONIO CULTURAL  </w:t>
            </w:r>
            <w:proofErr w:type="spellStart"/>
            <w:r w:rsidRPr="00C96921">
              <w:rPr>
                <w:rFonts w:eastAsia="Times New Roman" w:cs="Arial"/>
                <w:b/>
                <w:bCs/>
                <w:sz w:val="24"/>
                <w:szCs w:val="24"/>
              </w:rPr>
              <w:t>P.Pappalardo</w:t>
            </w:r>
            <w:proofErr w:type="spellEnd"/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Dibujo III 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Arte y nuevas tecnologías </w:t>
            </w:r>
          </w:p>
        </w:tc>
      </w:tr>
      <w:tr w:rsidR="00803C84" w:rsidRPr="00A51552" w:rsidTr="000C2D60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22 - 22.40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 xml:space="preserve">DID. DE LAS ARTES VIS. III Javier Castillo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C96921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PRACT. PROF. DOCENTE III</w:t>
            </w:r>
          </w:p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Zaida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Gil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Tarabay</w:t>
            </w:r>
            <w:proofErr w:type="spellEnd"/>
            <w:r w:rsidRPr="00C96921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UDI Patrimonio Cultural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803C84" w:rsidRPr="00C96921" w:rsidRDefault="005B1D14" w:rsidP="00D568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Historia</w:t>
            </w:r>
            <w:r w:rsidR="00803C84" w:rsidRPr="00C96921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De las A</w:t>
            </w:r>
            <w:r w:rsidR="00803C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rtes</w:t>
            </w:r>
            <w:r w:rsidR="00803C84" w:rsidRPr="00C96921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03C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Visuales II</w:t>
            </w:r>
          </w:p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96921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Adriana </w:t>
            </w:r>
            <w:proofErr w:type="spellStart"/>
            <w:r w:rsidRPr="00C96921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Kemec</w:t>
            </w:r>
            <w:proofErr w:type="spellEnd"/>
          </w:p>
        </w:tc>
      </w:tr>
      <w:tr w:rsidR="00803C84" w:rsidRPr="00A51552" w:rsidTr="000C2D60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22.40-23.20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i/>
                <w:iCs/>
                <w:sz w:val="24"/>
                <w:szCs w:val="24"/>
              </w:rPr>
              <w:t>DID. DE LAS ARTES VIS. III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PRACT. PROF. DOCENTE III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UDI PATRIMONIO CULT.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HIST. DE LAS A. VISUALES  </w:t>
            </w:r>
          </w:p>
        </w:tc>
      </w:tr>
      <w:tr w:rsidR="00803C84" w:rsidRPr="00A51552" w:rsidTr="00474AF6">
        <w:trPr>
          <w:trHeight w:val="600"/>
        </w:trPr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23.20-24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i/>
                <w:iCs/>
                <w:sz w:val="24"/>
                <w:szCs w:val="24"/>
              </w:rPr>
              <w:t>DID. DE LAS ARTES VIS. III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 xml:space="preserve">PRACT. PROF. DOCENTE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9800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SOCIOLOG. De la ED. (hora no presencial)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sz w:val="24"/>
                <w:szCs w:val="24"/>
              </w:rPr>
              <w:t>PRACT. PROF. DOCENTE III (no presencial)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803C84" w:rsidRPr="00C96921" w:rsidRDefault="00803C84" w:rsidP="00D5682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C96921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HIST. DE LAS A. VISUALES </w:t>
            </w:r>
          </w:p>
        </w:tc>
      </w:tr>
    </w:tbl>
    <w:p w:rsidR="00803C84" w:rsidRDefault="00803C84"/>
    <w:tbl>
      <w:tblPr>
        <w:tblW w:w="9700" w:type="dxa"/>
        <w:tblInd w:w="52" w:type="dxa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684"/>
        <w:gridCol w:w="1664"/>
        <w:gridCol w:w="2093"/>
        <w:gridCol w:w="1417"/>
        <w:gridCol w:w="1669"/>
        <w:gridCol w:w="55"/>
        <w:gridCol w:w="1686"/>
        <w:gridCol w:w="55"/>
      </w:tblGrid>
      <w:tr w:rsidR="00803C84" w:rsidRPr="00A51552" w:rsidTr="003C7DCB">
        <w:trPr>
          <w:gridAfter w:val="1"/>
          <w:wAfter w:w="55" w:type="dxa"/>
          <w:trHeight w:val="3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  <w:r w:rsidR="00474AF6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C84" w:rsidRPr="00A51552" w:rsidRDefault="00474AF6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año</w:t>
            </w:r>
            <w:r w:rsidR="00803C84"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3C84" w:rsidRPr="00EE3EE1" w:rsidRDefault="00803C84" w:rsidP="00D5682A">
            <w:pPr>
              <w:spacing w:after="0" w:line="240" w:lineRule="auto"/>
              <w:ind w:left="-586" w:firstLine="58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3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3C84" w:rsidRPr="00EE3EE1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3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3C84" w:rsidRPr="00EE3EE1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3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3C84" w:rsidRPr="00EE3EE1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3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3C84" w:rsidRPr="00EE3EE1" w:rsidRDefault="00803C84" w:rsidP="00D56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3E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Viernes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1°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19-19.40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HISTORIA DE LAS A. VISUALES III </w:t>
            </w:r>
            <w:proofErr w:type="spellStart"/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>Kemec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03C84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U.D.I. 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Arte y cultura regional </w:t>
            </w:r>
          </w:p>
          <w:p w:rsidR="00803C84" w:rsidRPr="00EE3EE1" w:rsidRDefault="000C2D60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Lourdes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Giu</w:t>
            </w:r>
            <w:r w:rsidR="00803C84">
              <w:rPr>
                <w:rFonts w:eastAsia="Times New Roman" w:cs="Arial"/>
                <w:b/>
                <w:bCs/>
                <w:sz w:val="24"/>
                <w:szCs w:val="24"/>
              </w:rPr>
              <w:t>nta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>DIBUJO IV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>Zaida Gil</w:t>
            </w:r>
            <w:r w:rsidR="003C7DCB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7DCB">
              <w:rPr>
                <w:rFonts w:eastAsia="Times New Roman" w:cs="Arial"/>
                <w:b/>
                <w:bCs/>
                <w:sz w:val="24"/>
                <w:szCs w:val="24"/>
              </w:rPr>
              <w:t>Ta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rabay</w:t>
            </w:r>
            <w:proofErr w:type="spellEnd"/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>U.D.I. ARTE E IMAGEN DIGITAL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Mariana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Utrero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PRODUCCION ARTISTICA II 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Pappalardo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</w:rPr>
              <w:t>Amico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>Mazzini</w:t>
            </w:r>
            <w:proofErr w:type="spellEnd"/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2°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19.40-20.20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Cs/>
                <w:sz w:val="24"/>
                <w:szCs w:val="24"/>
              </w:rPr>
              <w:t>Hist</w:t>
            </w:r>
            <w:proofErr w:type="spellEnd"/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 de las 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Artes Vis </w:t>
            </w:r>
            <w:r w:rsidRPr="00EE3EE1">
              <w:rPr>
                <w:rFonts w:eastAsia="Times New Roman" w:cs="Arial"/>
                <w:bCs/>
                <w:sz w:val="24"/>
                <w:szCs w:val="24"/>
              </w:rPr>
              <w:t>III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U.D.I. 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Dibujo IV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U.D.I. Arte e Imagen Digital 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PRODUCCION ARTISTICA II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3°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20.30-21.10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Historia de las 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Artes Vis </w:t>
            </w:r>
            <w:r w:rsidRPr="00EE3EE1">
              <w:rPr>
                <w:rFonts w:eastAsia="Times New Roman" w:cs="Arial"/>
                <w:bCs/>
                <w:sz w:val="24"/>
                <w:szCs w:val="24"/>
              </w:rPr>
              <w:t>III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U.D.I. 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Dibujo IV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U.D.I. Arte e Imagen Digital 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PRODUCCION ARTISTICA II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4°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21.10-21.50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03C84" w:rsidRPr="00EE3EE1" w:rsidRDefault="00803C84" w:rsidP="00062782">
            <w:pPr>
              <w:spacing w:after="0" w:line="240" w:lineRule="auto"/>
              <w:ind w:left="-54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PRAC. PROF. Y RESIDENCIA </w:t>
            </w:r>
            <w:proofErr w:type="spellStart"/>
            <w:r w:rsidRPr="00062782">
              <w:rPr>
                <w:rFonts w:eastAsia="Times New Roman" w:cs="Arial"/>
                <w:b/>
                <w:bCs/>
              </w:rPr>
              <w:t>ZaidaGil</w:t>
            </w:r>
            <w:proofErr w:type="spellEnd"/>
            <w:r w:rsidRPr="00062782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Pr="00062782">
              <w:rPr>
                <w:rFonts w:eastAsia="Times New Roman" w:cs="Arial"/>
                <w:b/>
                <w:bCs/>
              </w:rPr>
              <w:t>Tarabay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 xml:space="preserve">U.D.I. </w:t>
            </w:r>
          </w:p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Dibujo IV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U.D.I. Arte e Imagen Digital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PRODUCCION ARTISTICA II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5°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22 - 22.40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PRAC. PROF. Y RESIDENCIA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3C84" w:rsidRPr="00EE3EE1" w:rsidRDefault="00803C84" w:rsidP="005B1D1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/>
                <w:bCs/>
                <w:sz w:val="24"/>
                <w:szCs w:val="24"/>
              </w:rPr>
              <w:t xml:space="preserve">PROD. ARTISTICA CONTEMPORÁNEA </w:t>
            </w:r>
            <w:r w:rsidR="005B1D14">
              <w:rPr>
                <w:rFonts w:eastAsia="Times New Roman" w:cs="Arial"/>
                <w:b/>
                <w:bCs/>
                <w:sz w:val="24"/>
                <w:szCs w:val="24"/>
              </w:rPr>
              <w:t>Andrea Barrera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PRODUCCION ARTISTICA II</w:t>
            </w: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6°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22.40-23.20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PRAC. PROF. Y RESIDENCIA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proofErr w:type="spellStart"/>
            <w:r w:rsidRPr="00EE3EE1">
              <w:rPr>
                <w:rFonts w:eastAsia="Times New Roman" w:cs="Arial"/>
                <w:bCs/>
                <w:sz w:val="24"/>
                <w:szCs w:val="24"/>
              </w:rPr>
              <w:t>Prod</w:t>
            </w:r>
            <w:proofErr w:type="spellEnd"/>
            <w:r w:rsidRPr="00EE3EE1">
              <w:rPr>
                <w:rFonts w:eastAsia="Times New Roman" w:cs="Arial"/>
                <w:bCs/>
                <w:sz w:val="24"/>
                <w:szCs w:val="24"/>
              </w:rPr>
              <w:t>. Artística Contemporánea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803C84" w:rsidRPr="00A51552" w:rsidTr="003C7DCB">
        <w:trPr>
          <w:trHeight w:val="60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3C84" w:rsidRPr="00A51552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552">
              <w:rPr>
                <w:rFonts w:ascii="Calibri" w:eastAsia="Times New Roman" w:hAnsi="Calibri" w:cs="Times New Roman"/>
                <w:b/>
                <w:bCs/>
                <w:color w:val="000000"/>
              </w:rPr>
              <w:t>7°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C84" w:rsidRPr="002B3347" w:rsidRDefault="00803C84" w:rsidP="00D56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33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23.20-24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i/>
                <w:i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PRAC. PROF. Y RESIDENCIA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EE3EE1">
              <w:rPr>
                <w:rFonts w:eastAsia="Times New Roman" w:cs="Arial"/>
                <w:bCs/>
                <w:sz w:val="24"/>
                <w:szCs w:val="24"/>
              </w:rPr>
              <w:t>Prof. Artística Contemporánea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C84" w:rsidRPr="00EE3EE1" w:rsidRDefault="00803C84" w:rsidP="00D5682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03C84" w:rsidRDefault="00803C84" w:rsidP="00803C84"/>
    <w:sectPr w:rsidR="00803C84" w:rsidSect="00474AF6">
      <w:headerReference w:type="default" r:id="rId6"/>
      <w:pgSz w:w="16839" w:h="23814" w:code="8"/>
      <w:pgMar w:top="22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C8" w:rsidRDefault="00E256C8" w:rsidP="00803C84">
      <w:pPr>
        <w:spacing w:after="0" w:line="240" w:lineRule="auto"/>
      </w:pPr>
      <w:r>
        <w:separator/>
      </w:r>
    </w:p>
  </w:endnote>
  <w:endnote w:type="continuationSeparator" w:id="0">
    <w:p w:rsidR="00E256C8" w:rsidRDefault="00E256C8" w:rsidP="0080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C8" w:rsidRDefault="00E256C8" w:rsidP="00803C84">
      <w:pPr>
        <w:spacing w:after="0" w:line="240" w:lineRule="auto"/>
      </w:pPr>
      <w:r>
        <w:separator/>
      </w:r>
    </w:p>
  </w:footnote>
  <w:footnote w:type="continuationSeparator" w:id="0">
    <w:p w:rsidR="00E256C8" w:rsidRDefault="00E256C8" w:rsidP="0080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84" w:rsidRDefault="00803C84" w:rsidP="00803C84">
    <w:r>
      <w:t>INSTITUTO DE FORMACIÓN DOCENTE y TÉCNICA 9-030 DEL BICENTENARIO</w:t>
    </w:r>
  </w:p>
  <w:p w:rsidR="00803C84" w:rsidRDefault="00803C84" w:rsidP="00803C84">
    <w:r>
      <w:t xml:space="preserve">PROFESORADO DE ARTES VISUALES             CICLO LECTIVO 2016     SEGUNDO CUATRIMESTRE </w:t>
    </w:r>
  </w:p>
  <w:p w:rsidR="00803C84" w:rsidRDefault="00803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4"/>
    <w:rsid w:val="00035CC9"/>
    <w:rsid w:val="00062782"/>
    <w:rsid w:val="000C2D60"/>
    <w:rsid w:val="0013478E"/>
    <w:rsid w:val="00172195"/>
    <w:rsid w:val="003271BA"/>
    <w:rsid w:val="003C7DCB"/>
    <w:rsid w:val="00474AF6"/>
    <w:rsid w:val="0054344B"/>
    <w:rsid w:val="005B1D14"/>
    <w:rsid w:val="006E3936"/>
    <w:rsid w:val="00803C84"/>
    <w:rsid w:val="008672C4"/>
    <w:rsid w:val="008800C3"/>
    <w:rsid w:val="00B84376"/>
    <w:rsid w:val="00BF4243"/>
    <w:rsid w:val="00E256C8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29CF0-3FFA-4432-BE42-D3188980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C8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8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03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8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Mario</cp:lastModifiedBy>
  <cp:revision>2</cp:revision>
  <dcterms:created xsi:type="dcterms:W3CDTF">2016-08-13T22:39:00Z</dcterms:created>
  <dcterms:modified xsi:type="dcterms:W3CDTF">2016-08-13T22:39:00Z</dcterms:modified>
</cp:coreProperties>
</file>