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41" w:rsidRDefault="002827DA" w:rsidP="00490F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53241" w:rsidRDefault="00653241" w:rsidP="00490F5D">
      <w:pPr>
        <w:rPr>
          <w:rFonts w:ascii="Arial" w:hAnsi="Arial" w:cs="Arial"/>
          <w:sz w:val="24"/>
          <w:szCs w:val="24"/>
        </w:rPr>
      </w:pPr>
    </w:p>
    <w:p w:rsidR="00490F5D" w:rsidRPr="007F1597" w:rsidRDefault="004C4530" w:rsidP="00490F5D">
      <w:pPr>
        <w:rPr>
          <w:rFonts w:ascii="Maiandra GD" w:hAnsi="Maiandra GD" w:cs="Arial"/>
          <w:sz w:val="23"/>
          <w:szCs w:val="23"/>
        </w:rPr>
      </w:pPr>
      <w:r>
        <w:rPr>
          <w:rFonts w:ascii="Maiandra GD" w:hAnsi="Maiandra GD" w:cs="Arial"/>
          <w:sz w:val="23"/>
          <w:szCs w:val="23"/>
        </w:rPr>
        <w:t xml:space="preserve">Circular de </w:t>
      </w:r>
      <w:r w:rsidR="002422B4" w:rsidRPr="007F1597">
        <w:rPr>
          <w:rFonts w:ascii="Maiandra GD" w:hAnsi="Maiandra GD" w:cs="Arial"/>
          <w:sz w:val="23"/>
          <w:szCs w:val="23"/>
        </w:rPr>
        <w:t>Consejo Académico</w:t>
      </w:r>
    </w:p>
    <w:p w:rsidR="002422B4" w:rsidRPr="007F1597" w:rsidRDefault="002422B4" w:rsidP="00490F5D">
      <w:pPr>
        <w:ind w:left="4395"/>
        <w:rPr>
          <w:rFonts w:ascii="Maiandra GD" w:hAnsi="Maiandra GD" w:cs="Arial"/>
          <w:sz w:val="23"/>
          <w:szCs w:val="23"/>
        </w:rPr>
      </w:pPr>
    </w:p>
    <w:p w:rsidR="003C5B57" w:rsidRPr="007F1597" w:rsidRDefault="00490F5D" w:rsidP="00653241">
      <w:pPr>
        <w:ind w:left="3628"/>
        <w:jc w:val="both"/>
        <w:rPr>
          <w:rFonts w:ascii="Maiandra GD" w:hAnsi="Maiandra GD" w:cs="Arial"/>
          <w:b/>
          <w:sz w:val="23"/>
          <w:szCs w:val="23"/>
        </w:rPr>
      </w:pPr>
      <w:r w:rsidRPr="007F1597">
        <w:rPr>
          <w:rFonts w:ascii="Maiandra GD" w:hAnsi="Maiandra GD" w:cs="Arial"/>
          <w:b/>
          <w:sz w:val="23"/>
          <w:szCs w:val="23"/>
        </w:rPr>
        <w:t xml:space="preserve">Ref. </w:t>
      </w:r>
      <w:r w:rsidR="008679C9" w:rsidRPr="007F1597">
        <w:rPr>
          <w:rFonts w:ascii="Maiandra GD" w:hAnsi="Maiandra GD" w:cs="Arial"/>
          <w:b/>
          <w:sz w:val="23"/>
          <w:szCs w:val="23"/>
        </w:rPr>
        <w:t>Confección</w:t>
      </w:r>
      <w:r w:rsidRPr="007F1597">
        <w:rPr>
          <w:rFonts w:ascii="Maiandra GD" w:hAnsi="Maiandra GD" w:cs="Arial"/>
          <w:b/>
          <w:sz w:val="23"/>
          <w:szCs w:val="23"/>
        </w:rPr>
        <w:t xml:space="preserve"> de certificaciones y títulos de las Carreras con Materias Electivas</w:t>
      </w:r>
      <w:r w:rsidR="00653241" w:rsidRPr="007F1597">
        <w:rPr>
          <w:rFonts w:ascii="Maiandra GD" w:hAnsi="Maiandra GD" w:cs="Arial"/>
          <w:b/>
          <w:sz w:val="23"/>
          <w:szCs w:val="23"/>
        </w:rPr>
        <w:t>,</w:t>
      </w:r>
      <w:r w:rsidRPr="007F1597">
        <w:rPr>
          <w:rFonts w:ascii="Maiandra GD" w:hAnsi="Maiandra GD" w:cs="Arial"/>
          <w:b/>
          <w:sz w:val="23"/>
          <w:szCs w:val="23"/>
        </w:rPr>
        <w:t xml:space="preserve"> según Circular N°6 D.E.S. </w:t>
      </w:r>
      <w:r w:rsidR="00175DD7" w:rsidRPr="007F1597">
        <w:rPr>
          <w:rFonts w:ascii="Maiandra GD" w:hAnsi="Maiandra GD" w:cs="Arial"/>
          <w:b/>
          <w:sz w:val="23"/>
          <w:szCs w:val="23"/>
        </w:rPr>
        <w:t>Año</w:t>
      </w:r>
      <w:r w:rsidR="00973F2B" w:rsidRPr="007F1597">
        <w:rPr>
          <w:rFonts w:ascii="Maiandra GD" w:hAnsi="Maiandra GD" w:cs="Arial"/>
          <w:b/>
          <w:sz w:val="23"/>
          <w:szCs w:val="23"/>
        </w:rPr>
        <w:t xml:space="preserve"> 2014</w:t>
      </w:r>
    </w:p>
    <w:p w:rsidR="00490F5D" w:rsidRPr="007F1597" w:rsidRDefault="00490F5D" w:rsidP="00490F5D">
      <w:pPr>
        <w:rPr>
          <w:rFonts w:ascii="Maiandra GD" w:hAnsi="Maiandra GD" w:cs="Arial"/>
          <w:sz w:val="23"/>
          <w:szCs w:val="23"/>
          <w:u w:val="single"/>
        </w:rPr>
      </w:pPr>
      <w:r w:rsidRPr="007F1597">
        <w:rPr>
          <w:rFonts w:ascii="Maiandra GD" w:hAnsi="Maiandra GD" w:cs="Arial"/>
          <w:sz w:val="23"/>
          <w:szCs w:val="23"/>
          <w:u w:val="single"/>
        </w:rPr>
        <w:t xml:space="preserve">Objetivo: </w:t>
      </w:r>
      <w:r w:rsidR="007767B7">
        <w:rPr>
          <w:rFonts w:ascii="Maiandra GD" w:hAnsi="Maiandra GD" w:cs="Arial"/>
          <w:sz w:val="23"/>
          <w:szCs w:val="23"/>
          <w:u w:val="single"/>
        </w:rPr>
        <w:t xml:space="preserve">   </w:t>
      </w:r>
    </w:p>
    <w:p w:rsidR="00EC6C7D" w:rsidRDefault="00490F5D" w:rsidP="00490F5D">
      <w:pPr>
        <w:jc w:val="both"/>
        <w:rPr>
          <w:rFonts w:ascii="Maiandra GD" w:hAnsi="Maiandra GD" w:cs="Arial"/>
          <w:sz w:val="23"/>
          <w:szCs w:val="23"/>
        </w:rPr>
      </w:pPr>
      <w:r w:rsidRPr="007F1597">
        <w:rPr>
          <w:rFonts w:ascii="Maiandra GD" w:hAnsi="Maiandra GD" w:cs="Arial"/>
          <w:sz w:val="23"/>
          <w:szCs w:val="23"/>
        </w:rPr>
        <w:t xml:space="preserve">Visto la necesidad de organizar el </w:t>
      </w:r>
      <w:r w:rsidR="00472923">
        <w:rPr>
          <w:rFonts w:ascii="Maiandra GD" w:hAnsi="Maiandra GD" w:cs="Arial"/>
          <w:sz w:val="23"/>
          <w:szCs w:val="23"/>
        </w:rPr>
        <w:t>i</w:t>
      </w:r>
      <w:r w:rsidRPr="007F1597">
        <w:rPr>
          <w:rFonts w:ascii="Maiandra GD" w:hAnsi="Maiandra GD" w:cs="Arial"/>
          <w:sz w:val="23"/>
          <w:szCs w:val="23"/>
        </w:rPr>
        <w:t xml:space="preserve">nstructivo para la implementación </w:t>
      </w:r>
      <w:r w:rsidR="00472923">
        <w:rPr>
          <w:rFonts w:ascii="Maiandra GD" w:hAnsi="Maiandra GD" w:cs="Arial"/>
          <w:sz w:val="23"/>
          <w:szCs w:val="23"/>
        </w:rPr>
        <w:t xml:space="preserve">de espacios electivos correspondientes a </w:t>
      </w:r>
      <w:r w:rsidR="00EC6C7D">
        <w:rPr>
          <w:rFonts w:ascii="Maiandra GD" w:hAnsi="Maiandra GD" w:cs="Arial"/>
          <w:sz w:val="23"/>
          <w:szCs w:val="23"/>
        </w:rPr>
        <w:t>las carreras que se detallan:</w:t>
      </w:r>
    </w:p>
    <w:p w:rsidR="00EC6C7D" w:rsidRPr="00EC6C7D" w:rsidRDefault="00EC6C7D" w:rsidP="00EC6C7D">
      <w:pPr>
        <w:pStyle w:val="Prrafodelista"/>
        <w:numPr>
          <w:ilvl w:val="0"/>
          <w:numId w:val="6"/>
        </w:numPr>
        <w:jc w:val="both"/>
        <w:rPr>
          <w:rFonts w:ascii="Maiandra GD" w:hAnsi="Maiandra GD" w:cs="Arial"/>
          <w:sz w:val="23"/>
          <w:szCs w:val="23"/>
        </w:rPr>
      </w:pPr>
      <w:r w:rsidRPr="00EC6C7D">
        <w:rPr>
          <w:rFonts w:ascii="Maiandra GD" w:hAnsi="Maiandra GD" w:cs="Arial"/>
          <w:sz w:val="23"/>
          <w:szCs w:val="23"/>
        </w:rPr>
        <w:t>Profesorado de Artes Visuales</w:t>
      </w:r>
    </w:p>
    <w:p w:rsidR="00EC6C7D" w:rsidRPr="00EC6C7D" w:rsidRDefault="00EC6C7D" w:rsidP="00EC6C7D">
      <w:pPr>
        <w:pStyle w:val="Prrafodelista"/>
        <w:numPr>
          <w:ilvl w:val="0"/>
          <w:numId w:val="6"/>
        </w:numPr>
        <w:jc w:val="both"/>
        <w:rPr>
          <w:rFonts w:ascii="Maiandra GD" w:hAnsi="Maiandra GD" w:cs="Arial"/>
          <w:sz w:val="23"/>
          <w:szCs w:val="23"/>
        </w:rPr>
      </w:pPr>
      <w:r w:rsidRPr="00EC6C7D">
        <w:rPr>
          <w:rFonts w:ascii="Maiandra GD" w:hAnsi="Maiandra GD" w:cs="Arial"/>
          <w:sz w:val="23"/>
          <w:szCs w:val="23"/>
        </w:rPr>
        <w:t>Profesorado de Educación Secundaria en Historia</w:t>
      </w:r>
    </w:p>
    <w:p w:rsidR="00EC6C7D" w:rsidRPr="00EC6C7D" w:rsidRDefault="00EC6C7D" w:rsidP="00EC6C7D">
      <w:pPr>
        <w:pStyle w:val="Prrafodelista"/>
        <w:numPr>
          <w:ilvl w:val="0"/>
          <w:numId w:val="6"/>
        </w:numPr>
        <w:jc w:val="both"/>
        <w:rPr>
          <w:rFonts w:ascii="Maiandra GD" w:hAnsi="Maiandra GD" w:cs="Arial"/>
          <w:sz w:val="23"/>
          <w:szCs w:val="23"/>
        </w:rPr>
      </w:pPr>
      <w:r w:rsidRPr="00EC6C7D">
        <w:rPr>
          <w:rFonts w:ascii="Maiandra GD" w:hAnsi="Maiandra GD" w:cs="Arial"/>
          <w:sz w:val="23"/>
          <w:szCs w:val="23"/>
        </w:rPr>
        <w:t>Profesorado de Educación Secundaria en Lengua y Literatura</w:t>
      </w:r>
    </w:p>
    <w:p w:rsidR="00EC6C7D" w:rsidRPr="00EC6C7D" w:rsidRDefault="00EC6C7D" w:rsidP="00EC6C7D">
      <w:pPr>
        <w:pStyle w:val="Prrafodelista"/>
        <w:numPr>
          <w:ilvl w:val="0"/>
          <w:numId w:val="6"/>
        </w:numPr>
        <w:jc w:val="both"/>
        <w:rPr>
          <w:rFonts w:ascii="Maiandra GD" w:hAnsi="Maiandra GD" w:cs="Arial"/>
          <w:sz w:val="23"/>
          <w:szCs w:val="23"/>
        </w:rPr>
      </w:pPr>
      <w:r w:rsidRPr="00EC6C7D">
        <w:rPr>
          <w:rFonts w:ascii="Maiandra GD" w:hAnsi="Maiandra GD" w:cs="Arial"/>
          <w:sz w:val="23"/>
          <w:szCs w:val="23"/>
        </w:rPr>
        <w:t>Profesorado de Educación Inicial</w:t>
      </w:r>
    </w:p>
    <w:p w:rsidR="00EC6C7D" w:rsidRPr="00EC6C7D" w:rsidRDefault="00EC6C7D" w:rsidP="00EC6C7D">
      <w:pPr>
        <w:pStyle w:val="Prrafodelista"/>
        <w:numPr>
          <w:ilvl w:val="0"/>
          <w:numId w:val="6"/>
        </w:numPr>
        <w:jc w:val="both"/>
        <w:rPr>
          <w:rFonts w:ascii="Maiandra GD" w:hAnsi="Maiandra GD" w:cs="Arial"/>
          <w:sz w:val="23"/>
          <w:szCs w:val="23"/>
        </w:rPr>
      </w:pPr>
      <w:r w:rsidRPr="00EC6C7D">
        <w:rPr>
          <w:rFonts w:ascii="Maiandra GD" w:hAnsi="Maiandra GD" w:cs="Arial"/>
          <w:sz w:val="23"/>
          <w:szCs w:val="23"/>
        </w:rPr>
        <w:t>Pr</w:t>
      </w:r>
      <w:r w:rsidR="00411C67">
        <w:rPr>
          <w:rFonts w:ascii="Maiandra GD" w:hAnsi="Maiandra GD" w:cs="Arial"/>
          <w:sz w:val="23"/>
          <w:szCs w:val="23"/>
        </w:rPr>
        <w:t>ofesorado de Educación Primaria</w:t>
      </w:r>
    </w:p>
    <w:p w:rsidR="00490F5D" w:rsidRPr="007F1597" w:rsidRDefault="00411C67" w:rsidP="00490F5D">
      <w:pPr>
        <w:jc w:val="both"/>
        <w:rPr>
          <w:rFonts w:ascii="Maiandra GD" w:hAnsi="Maiandra GD" w:cs="Arial"/>
          <w:sz w:val="23"/>
          <w:szCs w:val="23"/>
        </w:rPr>
      </w:pPr>
      <w:r>
        <w:rPr>
          <w:rFonts w:ascii="Maiandra GD" w:hAnsi="Maiandra GD" w:cs="Arial"/>
          <w:sz w:val="23"/>
          <w:szCs w:val="23"/>
        </w:rPr>
        <w:t>S</w:t>
      </w:r>
      <w:r w:rsidR="00490F5D" w:rsidRPr="007F1597">
        <w:rPr>
          <w:rFonts w:ascii="Maiandra GD" w:hAnsi="Maiandra GD" w:cs="Arial"/>
          <w:sz w:val="23"/>
          <w:szCs w:val="23"/>
        </w:rPr>
        <w:t xml:space="preserve">e presentan las pautas de confección y trámite </w:t>
      </w:r>
      <w:r w:rsidR="00472923">
        <w:rPr>
          <w:rFonts w:ascii="Maiandra GD" w:hAnsi="Maiandra GD" w:cs="Arial"/>
          <w:sz w:val="23"/>
          <w:szCs w:val="23"/>
        </w:rPr>
        <w:t>a</w:t>
      </w:r>
      <w:r w:rsidR="00490F5D" w:rsidRPr="007F1597">
        <w:rPr>
          <w:rFonts w:ascii="Maiandra GD" w:hAnsi="Maiandra GD" w:cs="Arial"/>
          <w:sz w:val="23"/>
          <w:szCs w:val="23"/>
        </w:rPr>
        <w:t>cadémico en la presente Circular.</w:t>
      </w:r>
    </w:p>
    <w:p w:rsidR="004A3D24" w:rsidRPr="007F1597" w:rsidRDefault="00490F5D" w:rsidP="00490F5D">
      <w:pPr>
        <w:jc w:val="both"/>
        <w:rPr>
          <w:rFonts w:ascii="Maiandra GD" w:hAnsi="Maiandra GD" w:cs="Arial"/>
          <w:sz w:val="23"/>
          <w:szCs w:val="23"/>
        </w:rPr>
      </w:pPr>
      <w:r w:rsidRPr="007F1597">
        <w:rPr>
          <w:rFonts w:ascii="Maiandra GD" w:hAnsi="Maiandra GD" w:cs="Arial"/>
          <w:sz w:val="23"/>
          <w:szCs w:val="23"/>
          <w:u w:val="single"/>
        </w:rPr>
        <w:t>Instructivo de implementación del Trayecto de Materias Electivas</w:t>
      </w:r>
      <w:r w:rsidRPr="007F1597">
        <w:rPr>
          <w:rFonts w:ascii="Maiandra GD" w:hAnsi="Maiandra GD" w:cs="Arial"/>
          <w:sz w:val="23"/>
          <w:szCs w:val="23"/>
        </w:rPr>
        <w:t xml:space="preserve">  </w:t>
      </w:r>
    </w:p>
    <w:p w:rsidR="00490F5D" w:rsidRDefault="00490F5D" w:rsidP="00490F5D">
      <w:pPr>
        <w:pStyle w:val="Prrafodelista"/>
        <w:numPr>
          <w:ilvl w:val="0"/>
          <w:numId w:val="1"/>
        </w:numPr>
        <w:jc w:val="both"/>
        <w:rPr>
          <w:rFonts w:ascii="Maiandra GD" w:hAnsi="Maiandra GD" w:cs="Arial"/>
          <w:sz w:val="23"/>
          <w:szCs w:val="23"/>
        </w:rPr>
      </w:pPr>
      <w:r w:rsidRPr="007F1597">
        <w:rPr>
          <w:rFonts w:ascii="Maiandra GD" w:hAnsi="Maiandra GD" w:cs="Arial"/>
          <w:sz w:val="23"/>
          <w:szCs w:val="23"/>
        </w:rPr>
        <w:t>Se consigna que</w:t>
      </w:r>
      <w:r w:rsidR="00993D6D">
        <w:rPr>
          <w:rFonts w:ascii="Maiandra GD" w:hAnsi="Maiandra GD" w:cs="Arial"/>
          <w:sz w:val="23"/>
          <w:szCs w:val="23"/>
        </w:rPr>
        <w:t>,</w:t>
      </w:r>
      <w:r w:rsidRPr="007F1597">
        <w:rPr>
          <w:rFonts w:ascii="Maiandra GD" w:hAnsi="Maiandra GD" w:cs="Arial"/>
          <w:sz w:val="23"/>
          <w:szCs w:val="23"/>
        </w:rPr>
        <w:t xml:space="preserve"> en </w:t>
      </w:r>
      <w:r w:rsidR="00993D6D">
        <w:rPr>
          <w:rFonts w:ascii="Maiandra GD" w:hAnsi="Maiandra GD" w:cs="Arial"/>
          <w:sz w:val="23"/>
          <w:szCs w:val="23"/>
        </w:rPr>
        <w:t>las carreras del Profesorado de Educación Secundaria en Historia, en Artes Visuales y en Lengua y Literatura</w:t>
      </w:r>
      <w:r w:rsidRPr="007F1597">
        <w:rPr>
          <w:rFonts w:ascii="Maiandra GD" w:hAnsi="Maiandra GD" w:cs="Arial"/>
          <w:sz w:val="23"/>
          <w:szCs w:val="23"/>
        </w:rPr>
        <w:t>, la carga horaria que deberán completar</w:t>
      </w:r>
      <w:r w:rsidR="00202D3D">
        <w:rPr>
          <w:rFonts w:ascii="Maiandra GD" w:hAnsi="Maiandra GD" w:cs="Arial"/>
          <w:sz w:val="23"/>
          <w:szCs w:val="23"/>
        </w:rPr>
        <w:t xml:space="preserve"> de U.D.I.E.</w:t>
      </w:r>
      <w:r w:rsidRPr="007F1597">
        <w:rPr>
          <w:rFonts w:ascii="Maiandra GD" w:hAnsi="Maiandra GD" w:cs="Arial"/>
          <w:sz w:val="23"/>
          <w:szCs w:val="23"/>
        </w:rPr>
        <w:t xml:space="preserve"> será de un mínimo de 80 hs</w:t>
      </w:r>
      <w:r w:rsidR="00202D3D">
        <w:rPr>
          <w:rFonts w:ascii="Maiandra GD" w:hAnsi="Maiandra GD" w:cs="Arial"/>
          <w:sz w:val="23"/>
          <w:szCs w:val="23"/>
        </w:rPr>
        <w:t>. c</w:t>
      </w:r>
      <w:r w:rsidRPr="007F1597">
        <w:rPr>
          <w:rFonts w:ascii="Maiandra GD" w:hAnsi="Maiandra GD" w:cs="Arial"/>
          <w:sz w:val="23"/>
          <w:szCs w:val="23"/>
        </w:rPr>
        <w:t>áted</w:t>
      </w:r>
      <w:r w:rsidR="00653241" w:rsidRPr="007F1597">
        <w:rPr>
          <w:rFonts w:ascii="Maiandra GD" w:hAnsi="Maiandra GD" w:cs="Arial"/>
          <w:sz w:val="23"/>
          <w:szCs w:val="23"/>
        </w:rPr>
        <w:t>ra</w:t>
      </w:r>
      <w:r w:rsidR="003822FA">
        <w:rPr>
          <w:rFonts w:ascii="Maiandra GD" w:hAnsi="Maiandra GD" w:cs="Arial"/>
          <w:sz w:val="23"/>
          <w:szCs w:val="23"/>
        </w:rPr>
        <w:t>s y un máximo de 18</w:t>
      </w:r>
      <w:r w:rsidR="00202D3D">
        <w:rPr>
          <w:rFonts w:ascii="Maiandra GD" w:hAnsi="Maiandra GD" w:cs="Arial"/>
          <w:sz w:val="23"/>
          <w:szCs w:val="23"/>
        </w:rPr>
        <w:t>0 hs. c</w:t>
      </w:r>
      <w:r w:rsidR="00653241" w:rsidRPr="007F1597">
        <w:rPr>
          <w:rFonts w:ascii="Maiandra GD" w:hAnsi="Maiandra GD" w:cs="Arial"/>
          <w:sz w:val="23"/>
          <w:szCs w:val="23"/>
        </w:rPr>
        <w:t>á</w:t>
      </w:r>
      <w:r w:rsidR="00202D3D">
        <w:rPr>
          <w:rFonts w:ascii="Maiandra GD" w:hAnsi="Maiandra GD" w:cs="Arial"/>
          <w:sz w:val="23"/>
          <w:szCs w:val="23"/>
        </w:rPr>
        <w:t>tedras por estudiante.</w:t>
      </w:r>
      <w:r w:rsidR="00993D6D">
        <w:rPr>
          <w:rFonts w:ascii="Maiandra GD" w:hAnsi="Maiandra GD" w:cs="Arial"/>
          <w:sz w:val="23"/>
          <w:szCs w:val="23"/>
        </w:rPr>
        <w:t xml:space="preserve"> En las carreras de Profesorado de Educación Inicial y Primaria </w:t>
      </w:r>
      <w:r w:rsidR="00993D6D" w:rsidRPr="007F1597">
        <w:rPr>
          <w:rFonts w:ascii="Maiandra GD" w:hAnsi="Maiandra GD" w:cs="Arial"/>
          <w:sz w:val="23"/>
          <w:szCs w:val="23"/>
        </w:rPr>
        <w:t xml:space="preserve">será de un mínimo de </w:t>
      </w:r>
      <w:r w:rsidR="00993D6D" w:rsidRPr="00123F9F">
        <w:rPr>
          <w:rFonts w:ascii="Maiandra GD" w:hAnsi="Maiandra GD" w:cs="Arial"/>
          <w:sz w:val="23"/>
          <w:szCs w:val="23"/>
        </w:rPr>
        <w:t>48 hs. cátedras y un máximo de 80</w:t>
      </w:r>
      <w:r w:rsidR="00993D6D">
        <w:rPr>
          <w:rFonts w:ascii="Maiandra GD" w:hAnsi="Maiandra GD" w:cs="Arial"/>
          <w:sz w:val="23"/>
          <w:szCs w:val="23"/>
        </w:rPr>
        <w:t xml:space="preserve"> hs. c</w:t>
      </w:r>
      <w:r w:rsidR="00993D6D" w:rsidRPr="007F1597">
        <w:rPr>
          <w:rFonts w:ascii="Maiandra GD" w:hAnsi="Maiandra GD" w:cs="Arial"/>
          <w:sz w:val="23"/>
          <w:szCs w:val="23"/>
        </w:rPr>
        <w:t>á</w:t>
      </w:r>
      <w:r w:rsidR="00993D6D">
        <w:rPr>
          <w:rFonts w:ascii="Maiandra GD" w:hAnsi="Maiandra GD" w:cs="Arial"/>
          <w:sz w:val="23"/>
          <w:szCs w:val="23"/>
        </w:rPr>
        <w:t>tedras por estudiante. En ambos casos todas con incumbencia directa a la carrera específica.</w:t>
      </w:r>
    </w:p>
    <w:p w:rsidR="003822FA" w:rsidRPr="007F1597" w:rsidRDefault="00411C67" w:rsidP="00490F5D">
      <w:pPr>
        <w:pStyle w:val="Prrafodelista"/>
        <w:numPr>
          <w:ilvl w:val="0"/>
          <w:numId w:val="1"/>
        </w:numPr>
        <w:jc w:val="both"/>
        <w:rPr>
          <w:rFonts w:ascii="Maiandra GD" w:hAnsi="Maiandra GD" w:cs="Arial"/>
          <w:sz w:val="23"/>
          <w:szCs w:val="23"/>
        </w:rPr>
      </w:pPr>
      <w:r>
        <w:rPr>
          <w:rFonts w:ascii="Maiandra GD" w:hAnsi="Maiandra GD" w:cs="Arial"/>
          <w:sz w:val="23"/>
          <w:szCs w:val="23"/>
        </w:rPr>
        <w:t>Las Unidades Curriculares de Definición Institucional Electivas no podrán superar en ningún caso las 36 horas cátedras ni ser menos a 12 horas cátedras</w:t>
      </w:r>
      <w:r w:rsidR="0010713C">
        <w:rPr>
          <w:rFonts w:ascii="Maiandra GD" w:hAnsi="Maiandra GD" w:cs="Arial"/>
          <w:sz w:val="23"/>
          <w:szCs w:val="23"/>
        </w:rPr>
        <w:t>. Se organizarán en relación a temáticas concretas, se desarrollarán con diferentes formatos y se acreditarán a través de coloquios, ateneos, foros, producciones, etc., quedando excluida la instancia de examen final con tribunal.</w:t>
      </w:r>
    </w:p>
    <w:p w:rsidR="00490F5D" w:rsidRPr="004A3D24" w:rsidRDefault="00490F5D" w:rsidP="00490F5D">
      <w:pPr>
        <w:pStyle w:val="Prrafodelista"/>
        <w:numPr>
          <w:ilvl w:val="0"/>
          <w:numId w:val="1"/>
        </w:numPr>
        <w:jc w:val="both"/>
        <w:rPr>
          <w:rFonts w:ascii="Maiandra GD" w:hAnsi="Maiandra GD" w:cs="Arial"/>
          <w:sz w:val="23"/>
          <w:szCs w:val="23"/>
        </w:rPr>
      </w:pPr>
      <w:r w:rsidRPr="004A3D24">
        <w:rPr>
          <w:rFonts w:ascii="Maiandra GD" w:hAnsi="Maiandra GD" w:cs="Arial"/>
          <w:sz w:val="23"/>
          <w:szCs w:val="23"/>
        </w:rPr>
        <w:t>Según Res. N° 652</w:t>
      </w:r>
      <w:r w:rsidR="00EC6C7D">
        <w:rPr>
          <w:rFonts w:ascii="Maiandra GD" w:hAnsi="Maiandra GD" w:cs="Arial"/>
          <w:sz w:val="23"/>
          <w:szCs w:val="23"/>
        </w:rPr>
        <w:t>-DGE-</w:t>
      </w:r>
      <w:r w:rsidRPr="004A3D24">
        <w:rPr>
          <w:rFonts w:ascii="Maiandra GD" w:hAnsi="Maiandra GD" w:cs="Arial"/>
          <w:sz w:val="23"/>
          <w:szCs w:val="23"/>
        </w:rPr>
        <w:t xml:space="preserve">11 (Profesorado </w:t>
      </w:r>
      <w:r w:rsidRPr="0010713C">
        <w:rPr>
          <w:rFonts w:ascii="Maiandra GD" w:hAnsi="Maiandra GD" w:cs="Arial"/>
          <w:sz w:val="23"/>
          <w:szCs w:val="23"/>
        </w:rPr>
        <w:t>de</w:t>
      </w:r>
      <w:r w:rsidRPr="004A3D24">
        <w:rPr>
          <w:rFonts w:ascii="Maiandra GD" w:hAnsi="Maiandra GD" w:cs="Arial"/>
          <w:sz w:val="23"/>
          <w:szCs w:val="23"/>
        </w:rPr>
        <w:t xml:space="preserve"> Artes Visuales)</w:t>
      </w:r>
      <w:r w:rsidR="00AC3F55" w:rsidRPr="004A3D24">
        <w:rPr>
          <w:rFonts w:ascii="Maiandra GD" w:hAnsi="Maiandra GD" w:cs="Arial"/>
          <w:sz w:val="23"/>
          <w:szCs w:val="23"/>
        </w:rPr>
        <w:t>,</w:t>
      </w:r>
      <w:r w:rsidRPr="004A3D24">
        <w:rPr>
          <w:rFonts w:ascii="Maiandra GD" w:hAnsi="Maiandra GD" w:cs="Arial"/>
          <w:sz w:val="23"/>
          <w:szCs w:val="23"/>
        </w:rPr>
        <w:t xml:space="preserve"> Res. N° </w:t>
      </w:r>
      <w:r w:rsidR="00973F2B" w:rsidRPr="004A3D24">
        <w:rPr>
          <w:rFonts w:ascii="Maiandra GD" w:hAnsi="Maiandra GD" w:cs="Arial"/>
          <w:sz w:val="23"/>
          <w:szCs w:val="23"/>
        </w:rPr>
        <w:t>281-DGE-12</w:t>
      </w:r>
      <w:r w:rsidR="002141A3" w:rsidRPr="004A3D24">
        <w:rPr>
          <w:rFonts w:ascii="Maiandra GD" w:hAnsi="Maiandra GD" w:cs="Arial"/>
          <w:sz w:val="23"/>
          <w:szCs w:val="23"/>
        </w:rPr>
        <w:t xml:space="preserve"> (</w:t>
      </w:r>
      <w:r w:rsidRPr="004A3D24">
        <w:rPr>
          <w:rFonts w:ascii="Maiandra GD" w:hAnsi="Maiandra GD" w:cs="Arial"/>
          <w:sz w:val="23"/>
          <w:szCs w:val="23"/>
        </w:rPr>
        <w:t xml:space="preserve">Profesorado de Educación Secundaria en Historia), </w:t>
      </w:r>
      <w:r w:rsidR="00AC3F55" w:rsidRPr="004A3D24">
        <w:rPr>
          <w:rFonts w:ascii="Maiandra GD" w:hAnsi="Maiandra GD" w:cs="Arial"/>
          <w:sz w:val="23"/>
          <w:szCs w:val="23"/>
        </w:rPr>
        <w:t>Res. N° 283-DGE-12 (Profesorado de Educación Secundaria en Lengua y Literatura), Res. 1929-DGE-14 (Profesorado de Educación Inicial) y Res.</w:t>
      </w:r>
      <w:r w:rsidR="004A3D24" w:rsidRPr="004A3D24">
        <w:rPr>
          <w:rFonts w:ascii="Maiandra GD" w:hAnsi="Maiandra GD" w:cs="Arial"/>
          <w:sz w:val="23"/>
          <w:szCs w:val="23"/>
        </w:rPr>
        <w:t xml:space="preserve"> 1191-DGE-14 (Profesorado de Educación Primaria) </w:t>
      </w:r>
      <w:r w:rsidR="002141A3" w:rsidRPr="004A3D24">
        <w:rPr>
          <w:rFonts w:ascii="Maiandra GD" w:hAnsi="Maiandra GD" w:cs="Arial"/>
          <w:sz w:val="23"/>
          <w:szCs w:val="23"/>
        </w:rPr>
        <w:t xml:space="preserve">el cursado y aprobación de Materias Electivas fuera de la Institución, no podrá superar el 30 % de las horas cátedras solicitadas por el estudiante para su consideración como Trayecto Electivo. </w:t>
      </w:r>
    </w:p>
    <w:p w:rsidR="002422B4" w:rsidRPr="007F1597" w:rsidRDefault="002422B4" w:rsidP="00490F5D">
      <w:pPr>
        <w:pStyle w:val="Prrafodelista"/>
        <w:numPr>
          <w:ilvl w:val="0"/>
          <w:numId w:val="1"/>
        </w:numPr>
        <w:jc w:val="both"/>
        <w:rPr>
          <w:rFonts w:ascii="Maiandra GD" w:hAnsi="Maiandra GD" w:cs="Arial"/>
          <w:sz w:val="23"/>
          <w:szCs w:val="23"/>
        </w:rPr>
      </w:pPr>
      <w:r w:rsidRPr="007F1597">
        <w:rPr>
          <w:rFonts w:ascii="Maiandra GD" w:hAnsi="Maiandra GD" w:cs="Arial"/>
          <w:sz w:val="23"/>
          <w:szCs w:val="23"/>
        </w:rPr>
        <w:t>Los cursos realizados</w:t>
      </w:r>
      <w:r w:rsidR="00411C67">
        <w:rPr>
          <w:rFonts w:ascii="Maiandra GD" w:hAnsi="Maiandra GD" w:cs="Arial"/>
          <w:sz w:val="23"/>
          <w:szCs w:val="23"/>
        </w:rPr>
        <w:t xml:space="preserve"> en otras instituciones</w:t>
      </w:r>
      <w:r w:rsidR="00321414">
        <w:rPr>
          <w:rFonts w:ascii="Maiandra GD" w:hAnsi="Maiandra GD" w:cs="Arial"/>
          <w:sz w:val="23"/>
          <w:szCs w:val="23"/>
        </w:rPr>
        <w:t xml:space="preserve"> (públicas o privadas con reconocimiento oficial) </w:t>
      </w:r>
      <w:r w:rsidRPr="007F1597">
        <w:rPr>
          <w:rFonts w:ascii="Maiandra GD" w:hAnsi="Maiandra GD" w:cs="Arial"/>
          <w:sz w:val="23"/>
          <w:szCs w:val="23"/>
        </w:rPr>
        <w:t>por el/la estudiante que sean presentados como acreditables para las electivas</w:t>
      </w:r>
      <w:r w:rsidR="003B1D1D" w:rsidRPr="007F1597">
        <w:rPr>
          <w:rFonts w:ascii="Maiandra GD" w:hAnsi="Maiandra GD" w:cs="Arial"/>
          <w:sz w:val="23"/>
          <w:szCs w:val="23"/>
        </w:rPr>
        <w:t xml:space="preserve"> deben ser trayectos formativos con evaluación</w:t>
      </w:r>
      <w:r w:rsidR="008B5DE4">
        <w:rPr>
          <w:rFonts w:ascii="Maiandra GD" w:hAnsi="Maiandra GD" w:cs="Arial"/>
          <w:sz w:val="23"/>
          <w:szCs w:val="23"/>
        </w:rPr>
        <w:t xml:space="preserve"> y </w:t>
      </w:r>
      <w:r w:rsidR="008B5DE4">
        <w:rPr>
          <w:rFonts w:ascii="Maiandra GD" w:hAnsi="Maiandra GD" w:cs="Arial"/>
          <w:sz w:val="23"/>
          <w:szCs w:val="23"/>
        </w:rPr>
        <w:lastRenderedPageBreak/>
        <w:t>carga horaria especificada</w:t>
      </w:r>
      <w:r w:rsidR="003B1D1D" w:rsidRPr="007F1597">
        <w:rPr>
          <w:rFonts w:ascii="Maiandra GD" w:hAnsi="Maiandra GD" w:cs="Arial"/>
          <w:sz w:val="23"/>
          <w:szCs w:val="23"/>
        </w:rPr>
        <w:t>. No se aceptarán cursos en calidad de asistente u otra figura.</w:t>
      </w:r>
      <w:r w:rsidR="00123F9F">
        <w:rPr>
          <w:rFonts w:ascii="Maiandra GD" w:hAnsi="Maiandra GD" w:cs="Arial"/>
          <w:sz w:val="23"/>
          <w:szCs w:val="23"/>
        </w:rPr>
        <w:t xml:space="preserve"> </w:t>
      </w:r>
    </w:p>
    <w:p w:rsidR="00181FA3" w:rsidRPr="007F1597" w:rsidRDefault="00181FA3" w:rsidP="00490F5D">
      <w:pPr>
        <w:pStyle w:val="Prrafodelista"/>
        <w:numPr>
          <w:ilvl w:val="0"/>
          <w:numId w:val="1"/>
        </w:numPr>
        <w:jc w:val="both"/>
        <w:rPr>
          <w:rFonts w:ascii="Maiandra GD" w:hAnsi="Maiandra GD" w:cs="Arial"/>
          <w:sz w:val="23"/>
          <w:szCs w:val="23"/>
        </w:rPr>
      </w:pPr>
      <w:r w:rsidRPr="007F1597">
        <w:rPr>
          <w:rFonts w:ascii="Maiandra GD" w:hAnsi="Maiandra GD" w:cs="Arial"/>
          <w:sz w:val="23"/>
          <w:szCs w:val="23"/>
        </w:rPr>
        <w:t>Formato de presentación de la documentación para la solicitud de aprobación del T</w:t>
      </w:r>
      <w:r w:rsidR="00202D3D">
        <w:rPr>
          <w:rFonts w:ascii="Maiandra GD" w:hAnsi="Maiandra GD" w:cs="Arial"/>
          <w:sz w:val="23"/>
          <w:szCs w:val="23"/>
        </w:rPr>
        <w:t>rayecto de Materias Electivas</w:t>
      </w:r>
      <w:r w:rsidRPr="007F1597">
        <w:rPr>
          <w:rFonts w:ascii="Maiandra GD" w:hAnsi="Maiandra GD" w:cs="Arial"/>
          <w:sz w:val="23"/>
          <w:szCs w:val="23"/>
        </w:rPr>
        <w:t xml:space="preserve">. </w:t>
      </w:r>
    </w:p>
    <w:p w:rsidR="00A121EE" w:rsidRPr="007F1597" w:rsidRDefault="008679C9" w:rsidP="008679C9">
      <w:pPr>
        <w:ind w:left="851"/>
        <w:jc w:val="both"/>
        <w:rPr>
          <w:rFonts w:ascii="Maiandra GD" w:hAnsi="Maiandra GD" w:cs="Arial"/>
          <w:sz w:val="23"/>
          <w:szCs w:val="23"/>
        </w:rPr>
      </w:pPr>
      <w:r w:rsidRPr="007F1597">
        <w:rPr>
          <w:rFonts w:ascii="Maiandra GD" w:hAnsi="Maiandra GD" w:cs="Arial"/>
          <w:sz w:val="23"/>
          <w:szCs w:val="23"/>
        </w:rPr>
        <w:t>a. Cada estudiante</w:t>
      </w:r>
      <w:r w:rsidR="00202D3D">
        <w:rPr>
          <w:rFonts w:ascii="Maiandra GD" w:hAnsi="Maiandra GD" w:cs="Arial"/>
          <w:sz w:val="23"/>
          <w:szCs w:val="23"/>
        </w:rPr>
        <w:t xml:space="preserve"> deberá presentar una carpeta A</w:t>
      </w:r>
      <w:r w:rsidRPr="007F1597">
        <w:rPr>
          <w:rFonts w:ascii="Maiandra GD" w:hAnsi="Maiandra GD" w:cs="Arial"/>
          <w:sz w:val="23"/>
          <w:szCs w:val="23"/>
        </w:rPr>
        <w:t>4</w:t>
      </w:r>
      <w:r w:rsidR="00202D3D">
        <w:rPr>
          <w:rFonts w:ascii="Maiandra GD" w:hAnsi="Maiandra GD" w:cs="Arial"/>
          <w:sz w:val="23"/>
          <w:szCs w:val="23"/>
        </w:rPr>
        <w:t>,</w:t>
      </w:r>
      <w:r w:rsidR="008B5DE4">
        <w:rPr>
          <w:rFonts w:ascii="Maiandra GD" w:hAnsi="Maiandra GD" w:cs="Arial"/>
          <w:sz w:val="23"/>
          <w:szCs w:val="23"/>
        </w:rPr>
        <w:t xml:space="preserve"> de cartulina con carátula donde consigne: n</w:t>
      </w:r>
      <w:r w:rsidRPr="007F1597">
        <w:rPr>
          <w:rFonts w:ascii="Maiandra GD" w:hAnsi="Maiandra GD" w:cs="Arial"/>
          <w:sz w:val="23"/>
          <w:szCs w:val="23"/>
        </w:rPr>
        <w:t>ombre</w:t>
      </w:r>
      <w:r w:rsidR="00EF23D3">
        <w:rPr>
          <w:rFonts w:ascii="Maiandra GD" w:hAnsi="Maiandra GD" w:cs="Arial"/>
          <w:sz w:val="23"/>
          <w:szCs w:val="23"/>
        </w:rPr>
        <w:t xml:space="preserve"> completo de </w:t>
      </w:r>
      <w:r w:rsidRPr="007F1597">
        <w:rPr>
          <w:rFonts w:ascii="Maiandra GD" w:hAnsi="Maiandra GD" w:cs="Arial"/>
          <w:sz w:val="23"/>
          <w:szCs w:val="23"/>
        </w:rPr>
        <w:t xml:space="preserve">la </w:t>
      </w:r>
      <w:r w:rsidR="00202D3D">
        <w:rPr>
          <w:rFonts w:ascii="Maiandra GD" w:hAnsi="Maiandra GD" w:cs="Arial"/>
          <w:sz w:val="23"/>
          <w:szCs w:val="23"/>
        </w:rPr>
        <w:t>Institución, carrera, a</w:t>
      </w:r>
      <w:r w:rsidRPr="007F1597">
        <w:rPr>
          <w:rFonts w:ascii="Maiandra GD" w:hAnsi="Maiandra GD" w:cs="Arial"/>
          <w:sz w:val="23"/>
          <w:szCs w:val="23"/>
        </w:rPr>
        <w:t xml:space="preserve">pellido </w:t>
      </w:r>
      <w:r w:rsidR="00162B29" w:rsidRPr="007F1597">
        <w:rPr>
          <w:rFonts w:ascii="Maiandra GD" w:hAnsi="Maiandra GD" w:cs="Arial"/>
          <w:sz w:val="23"/>
          <w:szCs w:val="23"/>
        </w:rPr>
        <w:t xml:space="preserve">y nombre </w:t>
      </w:r>
      <w:r w:rsidRPr="007F1597">
        <w:rPr>
          <w:rFonts w:ascii="Maiandra GD" w:hAnsi="Maiandra GD" w:cs="Arial"/>
          <w:sz w:val="23"/>
          <w:szCs w:val="23"/>
        </w:rPr>
        <w:t>complet</w:t>
      </w:r>
      <w:r w:rsidR="00EF23D3">
        <w:rPr>
          <w:rFonts w:ascii="Maiandra GD" w:hAnsi="Maiandra GD" w:cs="Arial"/>
          <w:sz w:val="23"/>
          <w:szCs w:val="23"/>
        </w:rPr>
        <w:t>o</w:t>
      </w:r>
      <w:r w:rsidR="00D96DB8">
        <w:rPr>
          <w:rFonts w:ascii="Maiandra GD" w:hAnsi="Maiandra GD" w:cs="Arial"/>
          <w:sz w:val="23"/>
          <w:szCs w:val="23"/>
        </w:rPr>
        <w:t>, firma</w:t>
      </w:r>
      <w:r w:rsidR="00EF23D3">
        <w:rPr>
          <w:rFonts w:ascii="Maiandra GD" w:hAnsi="Maiandra GD" w:cs="Arial"/>
          <w:sz w:val="23"/>
          <w:szCs w:val="23"/>
        </w:rPr>
        <w:t xml:space="preserve"> y </w:t>
      </w:r>
      <w:r w:rsidR="00202D3D">
        <w:rPr>
          <w:rFonts w:ascii="Maiandra GD" w:hAnsi="Maiandra GD" w:cs="Arial"/>
          <w:sz w:val="23"/>
          <w:szCs w:val="23"/>
        </w:rPr>
        <w:t>D.N.I.</w:t>
      </w:r>
    </w:p>
    <w:p w:rsidR="0011346B" w:rsidRPr="007F1597" w:rsidRDefault="0011346B" w:rsidP="008679C9">
      <w:pPr>
        <w:ind w:left="851"/>
        <w:jc w:val="both"/>
        <w:rPr>
          <w:rFonts w:ascii="Maiandra GD" w:hAnsi="Maiandra GD" w:cs="Arial"/>
          <w:sz w:val="23"/>
          <w:szCs w:val="23"/>
        </w:rPr>
      </w:pPr>
      <w:r w:rsidRPr="007F1597">
        <w:rPr>
          <w:rFonts w:ascii="Maiandra GD" w:hAnsi="Maiandra GD" w:cs="Arial"/>
          <w:sz w:val="23"/>
          <w:szCs w:val="23"/>
        </w:rPr>
        <w:t>b</w:t>
      </w:r>
      <w:r w:rsidR="00EF23D3">
        <w:rPr>
          <w:rFonts w:ascii="Maiandra GD" w:hAnsi="Maiandra GD" w:cs="Arial"/>
          <w:sz w:val="23"/>
          <w:szCs w:val="23"/>
        </w:rPr>
        <w:t>.</w:t>
      </w:r>
      <w:r w:rsidRPr="007F1597">
        <w:rPr>
          <w:rFonts w:ascii="Maiandra GD" w:hAnsi="Maiandra GD" w:cs="Arial"/>
          <w:sz w:val="23"/>
          <w:szCs w:val="23"/>
        </w:rPr>
        <w:t xml:space="preserve"> Nota elevada al Consejo Académico solicitando el análisis y aprobación de la carpeta de antecedentes del</w:t>
      </w:r>
      <w:r w:rsidR="00973F2B" w:rsidRPr="007F1597">
        <w:rPr>
          <w:rFonts w:ascii="Maiandra GD" w:hAnsi="Maiandra GD" w:cs="Arial"/>
          <w:sz w:val="23"/>
          <w:szCs w:val="23"/>
        </w:rPr>
        <w:t>/la</w:t>
      </w:r>
      <w:r w:rsidR="008337E5">
        <w:rPr>
          <w:rFonts w:ascii="Maiandra GD" w:hAnsi="Maiandra GD" w:cs="Arial"/>
          <w:sz w:val="23"/>
          <w:szCs w:val="23"/>
        </w:rPr>
        <w:t xml:space="preserve"> estudiante (</w:t>
      </w:r>
      <w:r w:rsidRPr="007F1597">
        <w:rPr>
          <w:rFonts w:ascii="Maiandra GD" w:hAnsi="Maiandra GD" w:cs="Arial"/>
          <w:sz w:val="23"/>
          <w:szCs w:val="23"/>
        </w:rPr>
        <w:t>se anexa modelo de nota</w:t>
      </w:r>
      <w:r w:rsidR="008B5DE4">
        <w:rPr>
          <w:rFonts w:ascii="Maiandra GD" w:hAnsi="Maiandra GD" w:cs="Arial"/>
          <w:sz w:val="23"/>
          <w:szCs w:val="23"/>
        </w:rPr>
        <w:t xml:space="preserve"> disponible en plataforma y fotocopiadora de ambas sedes</w:t>
      </w:r>
      <w:r w:rsidRPr="007F1597">
        <w:rPr>
          <w:rFonts w:ascii="Maiandra GD" w:hAnsi="Maiandra GD" w:cs="Arial"/>
          <w:sz w:val="23"/>
          <w:szCs w:val="23"/>
        </w:rPr>
        <w:t xml:space="preserve">) </w:t>
      </w:r>
    </w:p>
    <w:p w:rsidR="008679C9" w:rsidRPr="007F1597" w:rsidRDefault="0011346B" w:rsidP="008679C9">
      <w:pPr>
        <w:ind w:left="851"/>
        <w:jc w:val="both"/>
        <w:rPr>
          <w:rFonts w:ascii="Maiandra GD" w:hAnsi="Maiandra GD" w:cs="Arial"/>
          <w:sz w:val="23"/>
          <w:szCs w:val="23"/>
        </w:rPr>
      </w:pPr>
      <w:r w:rsidRPr="007F1597">
        <w:rPr>
          <w:rFonts w:ascii="Maiandra GD" w:hAnsi="Maiandra GD" w:cs="Arial"/>
          <w:sz w:val="23"/>
          <w:szCs w:val="23"/>
        </w:rPr>
        <w:t>c</w:t>
      </w:r>
      <w:r w:rsidR="008679C9" w:rsidRPr="007F1597">
        <w:rPr>
          <w:rFonts w:ascii="Maiandra GD" w:hAnsi="Maiandra GD" w:cs="Arial"/>
          <w:sz w:val="23"/>
          <w:szCs w:val="23"/>
        </w:rPr>
        <w:t xml:space="preserve">. </w:t>
      </w:r>
      <w:r w:rsidR="003E65DE" w:rsidRPr="007F1597">
        <w:rPr>
          <w:rFonts w:ascii="Maiandra GD" w:hAnsi="Maiandra GD" w:cs="Arial"/>
          <w:sz w:val="23"/>
          <w:szCs w:val="23"/>
        </w:rPr>
        <w:t xml:space="preserve">Fotocopia D.N.I. </w:t>
      </w:r>
    </w:p>
    <w:p w:rsidR="003E65DE" w:rsidRPr="007F1597" w:rsidRDefault="0011346B" w:rsidP="008679C9">
      <w:pPr>
        <w:ind w:left="851"/>
        <w:jc w:val="both"/>
        <w:rPr>
          <w:rFonts w:ascii="Maiandra GD" w:hAnsi="Maiandra GD" w:cs="Arial"/>
          <w:sz w:val="23"/>
          <w:szCs w:val="23"/>
        </w:rPr>
      </w:pPr>
      <w:r w:rsidRPr="007F1597">
        <w:rPr>
          <w:rFonts w:ascii="Maiandra GD" w:hAnsi="Maiandra GD" w:cs="Arial"/>
          <w:sz w:val="23"/>
          <w:szCs w:val="23"/>
        </w:rPr>
        <w:t>d</w:t>
      </w:r>
      <w:r w:rsidR="003E65DE" w:rsidRPr="007F1597">
        <w:rPr>
          <w:rFonts w:ascii="Maiandra GD" w:hAnsi="Maiandra GD" w:cs="Arial"/>
          <w:sz w:val="23"/>
          <w:szCs w:val="23"/>
        </w:rPr>
        <w:t>. Copia de Planilla de Registro de Trayecto Electivo completa con l</w:t>
      </w:r>
      <w:r w:rsidRPr="007F1597">
        <w:rPr>
          <w:rFonts w:ascii="Maiandra GD" w:hAnsi="Maiandra GD" w:cs="Arial"/>
          <w:sz w:val="23"/>
          <w:szCs w:val="23"/>
        </w:rPr>
        <w:t>o</w:t>
      </w:r>
      <w:r w:rsidR="00853642" w:rsidRPr="007F1597">
        <w:rPr>
          <w:rFonts w:ascii="Maiandra GD" w:hAnsi="Maiandra GD" w:cs="Arial"/>
          <w:sz w:val="23"/>
          <w:szCs w:val="23"/>
        </w:rPr>
        <w:t>s datos que solicita la misma (</w:t>
      </w:r>
      <w:r w:rsidR="00653241" w:rsidRPr="007F1597">
        <w:rPr>
          <w:rFonts w:ascii="Maiandra GD" w:hAnsi="Maiandra GD" w:cs="Arial"/>
          <w:sz w:val="23"/>
          <w:szCs w:val="23"/>
        </w:rPr>
        <w:t>se anexa modelo de Planilla</w:t>
      </w:r>
      <w:r w:rsidR="008B5DE4">
        <w:rPr>
          <w:rFonts w:ascii="Maiandra GD" w:hAnsi="Maiandra GD" w:cs="Arial"/>
          <w:sz w:val="23"/>
          <w:szCs w:val="23"/>
        </w:rPr>
        <w:t xml:space="preserve"> disponible plataforma y en fotocopiadora de ambas sedes</w:t>
      </w:r>
      <w:r w:rsidR="00653241" w:rsidRPr="007F1597">
        <w:rPr>
          <w:rFonts w:ascii="Maiandra GD" w:hAnsi="Maiandra GD" w:cs="Arial"/>
          <w:sz w:val="23"/>
          <w:szCs w:val="23"/>
        </w:rPr>
        <w:t>)</w:t>
      </w:r>
      <w:r w:rsidRPr="007F1597">
        <w:rPr>
          <w:rFonts w:ascii="Maiandra GD" w:hAnsi="Maiandra GD" w:cs="Arial"/>
          <w:sz w:val="23"/>
          <w:szCs w:val="23"/>
        </w:rPr>
        <w:t>.</w:t>
      </w:r>
    </w:p>
    <w:p w:rsidR="003E65DE" w:rsidRPr="007F1597" w:rsidRDefault="0011346B" w:rsidP="008679C9">
      <w:pPr>
        <w:ind w:left="851"/>
        <w:jc w:val="both"/>
        <w:rPr>
          <w:rFonts w:ascii="Maiandra GD" w:hAnsi="Maiandra GD" w:cs="Arial"/>
          <w:sz w:val="23"/>
          <w:szCs w:val="23"/>
        </w:rPr>
      </w:pPr>
      <w:r w:rsidRPr="007F1597">
        <w:rPr>
          <w:rFonts w:ascii="Maiandra GD" w:hAnsi="Maiandra GD" w:cs="Arial"/>
          <w:sz w:val="23"/>
          <w:szCs w:val="23"/>
        </w:rPr>
        <w:t>e</w:t>
      </w:r>
      <w:r w:rsidR="00973F2B" w:rsidRPr="007F1597">
        <w:rPr>
          <w:rFonts w:ascii="Maiandra GD" w:hAnsi="Maiandra GD" w:cs="Arial"/>
          <w:sz w:val="23"/>
          <w:szCs w:val="23"/>
        </w:rPr>
        <w:t>. L</w:t>
      </w:r>
      <w:r w:rsidR="003E65DE" w:rsidRPr="007F1597">
        <w:rPr>
          <w:rFonts w:ascii="Maiandra GD" w:hAnsi="Maiandra GD" w:cs="Arial"/>
          <w:sz w:val="23"/>
          <w:szCs w:val="23"/>
        </w:rPr>
        <w:t xml:space="preserve">as certificaciones que el/la estudiante presente, deberán tener fecha a partir del momento en el que se matriculó como estudiante de la Carrera en curso, no pudiendo ser presentadas certificaciones anteriores a la fecha de inicio del cursado de la Carrera. </w:t>
      </w:r>
    </w:p>
    <w:p w:rsidR="003E65DE" w:rsidRPr="007F1597" w:rsidRDefault="0011346B" w:rsidP="008679C9">
      <w:pPr>
        <w:ind w:left="851"/>
        <w:jc w:val="both"/>
        <w:rPr>
          <w:rFonts w:ascii="Maiandra GD" w:hAnsi="Maiandra GD" w:cs="Arial"/>
          <w:sz w:val="23"/>
          <w:szCs w:val="23"/>
        </w:rPr>
      </w:pPr>
      <w:r w:rsidRPr="007F1597">
        <w:rPr>
          <w:rFonts w:ascii="Maiandra GD" w:hAnsi="Maiandra GD" w:cs="Arial"/>
          <w:sz w:val="23"/>
          <w:szCs w:val="23"/>
        </w:rPr>
        <w:t>f. Anexar los certificados de las capacitaciones cursadas y aprobadas, debidamente selladas y firmadas como copia fiel.</w:t>
      </w:r>
      <w:r w:rsidR="008A40C1">
        <w:rPr>
          <w:rFonts w:ascii="Maiandra GD" w:hAnsi="Maiandra GD" w:cs="Arial"/>
          <w:sz w:val="23"/>
          <w:szCs w:val="23"/>
        </w:rPr>
        <w:t xml:space="preserve"> (Presentación de original y copia)</w:t>
      </w:r>
    </w:p>
    <w:p w:rsidR="0011346B" w:rsidRPr="007F1597" w:rsidRDefault="003B1D1D" w:rsidP="008679C9">
      <w:pPr>
        <w:ind w:left="851"/>
        <w:jc w:val="both"/>
        <w:rPr>
          <w:rFonts w:ascii="Maiandra GD" w:hAnsi="Maiandra GD" w:cs="Arial"/>
          <w:sz w:val="23"/>
          <w:szCs w:val="23"/>
        </w:rPr>
      </w:pPr>
      <w:r w:rsidRPr="00E3726A">
        <w:rPr>
          <w:rFonts w:ascii="Maiandra GD" w:hAnsi="Maiandra GD" w:cs="Arial"/>
          <w:sz w:val="23"/>
          <w:szCs w:val="23"/>
        </w:rPr>
        <w:t xml:space="preserve">g. </w:t>
      </w:r>
      <w:r w:rsidR="007F1597" w:rsidRPr="00E3726A">
        <w:rPr>
          <w:rFonts w:ascii="Maiandra GD" w:hAnsi="Maiandra GD" w:cs="Arial"/>
          <w:sz w:val="23"/>
          <w:szCs w:val="23"/>
        </w:rPr>
        <w:t>F</w:t>
      </w:r>
      <w:r w:rsidRPr="00E3726A">
        <w:rPr>
          <w:rFonts w:ascii="Maiandra GD" w:hAnsi="Maiandra GD" w:cs="Arial"/>
          <w:sz w:val="23"/>
          <w:szCs w:val="23"/>
        </w:rPr>
        <w:t>echa</w:t>
      </w:r>
      <w:r w:rsidR="007F1597" w:rsidRPr="00E3726A">
        <w:rPr>
          <w:rFonts w:ascii="Maiandra GD" w:hAnsi="Maiandra GD" w:cs="Arial"/>
          <w:sz w:val="23"/>
          <w:szCs w:val="23"/>
        </w:rPr>
        <w:t>s</w:t>
      </w:r>
      <w:r w:rsidR="0011346B" w:rsidRPr="00E3726A">
        <w:rPr>
          <w:rFonts w:ascii="Maiandra GD" w:hAnsi="Maiandra GD" w:cs="Arial"/>
          <w:sz w:val="23"/>
          <w:szCs w:val="23"/>
        </w:rPr>
        <w:t xml:space="preserve"> de presentación de la carpeta del/la </w:t>
      </w:r>
      <w:r w:rsidRPr="00E3726A">
        <w:rPr>
          <w:rFonts w:ascii="Maiandra GD" w:hAnsi="Maiandra GD" w:cs="Arial"/>
          <w:sz w:val="23"/>
          <w:szCs w:val="23"/>
        </w:rPr>
        <w:t>estudiante</w:t>
      </w:r>
      <w:r w:rsidR="008A40C1" w:rsidRPr="00E3726A">
        <w:rPr>
          <w:rFonts w:ascii="Maiandra GD" w:hAnsi="Maiandra GD" w:cs="Arial"/>
          <w:sz w:val="23"/>
          <w:szCs w:val="23"/>
        </w:rPr>
        <w:t xml:space="preserve">: se recibirán </w:t>
      </w:r>
      <w:r w:rsidR="00993D6D" w:rsidRPr="00E3726A">
        <w:rPr>
          <w:rFonts w:ascii="Maiandra GD" w:hAnsi="Maiandra GD" w:cs="Arial"/>
          <w:sz w:val="23"/>
          <w:szCs w:val="23"/>
        </w:rPr>
        <w:t>durante el periodo de cada ciclo lectivo</w:t>
      </w:r>
      <w:r w:rsidRPr="00E3726A">
        <w:rPr>
          <w:rFonts w:ascii="Maiandra GD" w:hAnsi="Maiandra GD" w:cs="Arial"/>
          <w:sz w:val="23"/>
          <w:szCs w:val="23"/>
        </w:rPr>
        <w:t>.</w:t>
      </w:r>
      <w:r w:rsidR="00395075" w:rsidRPr="00E3726A">
        <w:rPr>
          <w:rFonts w:ascii="Maiandra GD" w:hAnsi="Maiandra GD" w:cs="Arial"/>
          <w:sz w:val="23"/>
          <w:szCs w:val="23"/>
        </w:rPr>
        <w:t xml:space="preserve"> </w:t>
      </w:r>
      <w:r w:rsidR="00E3726A" w:rsidRPr="00E3726A">
        <w:rPr>
          <w:rFonts w:ascii="Maiandra GD" w:hAnsi="Maiandra GD" w:cs="Arial"/>
          <w:sz w:val="23"/>
          <w:szCs w:val="23"/>
        </w:rPr>
        <w:t>L</w:t>
      </w:r>
      <w:r w:rsidR="00395075" w:rsidRPr="00E3726A">
        <w:rPr>
          <w:rFonts w:ascii="Maiandra GD" w:hAnsi="Maiandra GD" w:cs="Arial"/>
          <w:sz w:val="23"/>
          <w:szCs w:val="23"/>
        </w:rPr>
        <w:t>a presentación</w:t>
      </w:r>
      <w:r w:rsidR="00474043" w:rsidRPr="00E3726A">
        <w:rPr>
          <w:rFonts w:ascii="Maiandra GD" w:hAnsi="Maiandra GD" w:cs="Arial"/>
          <w:sz w:val="23"/>
          <w:szCs w:val="23"/>
        </w:rPr>
        <w:t xml:space="preserve"> mencionada</w:t>
      </w:r>
      <w:r w:rsidR="00395075" w:rsidRPr="00E3726A">
        <w:rPr>
          <w:rFonts w:ascii="Maiandra GD" w:hAnsi="Maiandra GD" w:cs="Arial"/>
          <w:sz w:val="23"/>
          <w:szCs w:val="23"/>
        </w:rPr>
        <w:t xml:space="preserve"> </w:t>
      </w:r>
      <w:r w:rsidR="00E3726A" w:rsidRPr="00E3726A">
        <w:rPr>
          <w:rFonts w:ascii="Maiandra GD" w:hAnsi="Maiandra GD" w:cs="Arial"/>
          <w:sz w:val="23"/>
          <w:szCs w:val="23"/>
        </w:rPr>
        <w:t xml:space="preserve">se </w:t>
      </w:r>
      <w:r w:rsidR="00474043" w:rsidRPr="00E3726A">
        <w:rPr>
          <w:rFonts w:ascii="Maiandra GD" w:hAnsi="Maiandra GD" w:cs="Arial"/>
          <w:sz w:val="23"/>
          <w:szCs w:val="23"/>
        </w:rPr>
        <w:t>puede realizar a partir del segundo año de cursado y hasta la finalización del mismo</w:t>
      </w:r>
      <w:r w:rsidR="00395075" w:rsidRPr="00E3726A">
        <w:rPr>
          <w:rFonts w:ascii="Maiandra GD" w:hAnsi="Maiandra GD" w:cs="Arial"/>
          <w:sz w:val="23"/>
          <w:szCs w:val="23"/>
        </w:rPr>
        <w:t>.</w:t>
      </w:r>
    </w:p>
    <w:p w:rsidR="00FD3FCB" w:rsidRPr="007F1597" w:rsidRDefault="00FD3FCB" w:rsidP="008679C9">
      <w:pPr>
        <w:ind w:left="851"/>
        <w:jc w:val="both"/>
        <w:rPr>
          <w:rFonts w:ascii="Maiandra GD" w:hAnsi="Maiandra GD" w:cs="Arial"/>
          <w:sz w:val="23"/>
          <w:szCs w:val="23"/>
        </w:rPr>
      </w:pPr>
      <w:r w:rsidRPr="007F1597">
        <w:rPr>
          <w:rFonts w:ascii="Maiandra GD" w:hAnsi="Maiandra GD" w:cs="Arial"/>
          <w:sz w:val="23"/>
          <w:szCs w:val="23"/>
        </w:rPr>
        <w:t xml:space="preserve">h. </w:t>
      </w:r>
      <w:r w:rsidRPr="004F638C">
        <w:rPr>
          <w:rFonts w:ascii="Maiandra GD" w:hAnsi="Maiandra GD" w:cs="Arial"/>
          <w:sz w:val="23"/>
          <w:szCs w:val="23"/>
        </w:rPr>
        <w:t xml:space="preserve">Presentar la carpeta completa en </w:t>
      </w:r>
      <w:r w:rsidR="00E3726A" w:rsidRPr="004F638C">
        <w:rPr>
          <w:rFonts w:ascii="Maiandra GD" w:hAnsi="Maiandra GD" w:cs="Arial"/>
          <w:sz w:val="23"/>
          <w:szCs w:val="23"/>
        </w:rPr>
        <w:t>Bedelía de la carrera respectiva.</w:t>
      </w:r>
      <w:r w:rsidRPr="004F638C">
        <w:rPr>
          <w:rFonts w:ascii="Maiandra GD" w:hAnsi="Maiandra GD" w:cs="Arial"/>
          <w:sz w:val="23"/>
          <w:szCs w:val="23"/>
        </w:rPr>
        <w:t xml:space="preserve"> </w:t>
      </w:r>
      <w:r w:rsidR="00E3726A" w:rsidRPr="004F638C">
        <w:rPr>
          <w:rFonts w:ascii="Maiandra GD" w:hAnsi="Maiandra GD" w:cs="Arial"/>
          <w:sz w:val="23"/>
          <w:szCs w:val="23"/>
        </w:rPr>
        <w:t>Se</w:t>
      </w:r>
      <w:r w:rsidRPr="004F638C">
        <w:rPr>
          <w:rFonts w:ascii="Maiandra GD" w:hAnsi="Maiandra GD" w:cs="Arial"/>
          <w:sz w:val="23"/>
          <w:szCs w:val="23"/>
        </w:rPr>
        <w:t xml:space="preserve"> otorgará un re</w:t>
      </w:r>
      <w:r w:rsidR="00E3726A" w:rsidRPr="004F638C">
        <w:rPr>
          <w:rFonts w:ascii="Maiandra GD" w:hAnsi="Maiandra GD" w:cs="Arial"/>
          <w:sz w:val="23"/>
          <w:szCs w:val="23"/>
        </w:rPr>
        <w:t>cibido</w:t>
      </w:r>
      <w:r w:rsidRPr="004F638C">
        <w:rPr>
          <w:rFonts w:ascii="Maiandra GD" w:hAnsi="Maiandra GD" w:cs="Arial"/>
          <w:sz w:val="23"/>
          <w:szCs w:val="23"/>
        </w:rPr>
        <w:t xml:space="preserve"> donde conste número de folios, firma </w:t>
      </w:r>
      <w:r w:rsidR="00E3726A" w:rsidRPr="004F638C">
        <w:rPr>
          <w:rFonts w:ascii="Maiandra GD" w:hAnsi="Maiandra GD" w:cs="Arial"/>
          <w:sz w:val="23"/>
          <w:szCs w:val="23"/>
        </w:rPr>
        <w:t xml:space="preserve">y fecha </w:t>
      </w:r>
      <w:r w:rsidRPr="004F638C">
        <w:rPr>
          <w:rFonts w:ascii="Maiandra GD" w:hAnsi="Maiandra GD" w:cs="Arial"/>
          <w:sz w:val="23"/>
          <w:szCs w:val="23"/>
        </w:rPr>
        <w:t xml:space="preserve">de recepción. </w:t>
      </w:r>
    </w:p>
    <w:p w:rsidR="00E2529B" w:rsidRPr="007F1597" w:rsidRDefault="00395075" w:rsidP="00E2529B">
      <w:pPr>
        <w:ind w:left="567"/>
        <w:jc w:val="both"/>
        <w:rPr>
          <w:rFonts w:ascii="Maiandra GD" w:hAnsi="Maiandra GD" w:cs="Arial"/>
          <w:sz w:val="23"/>
          <w:szCs w:val="23"/>
        </w:rPr>
      </w:pPr>
      <w:r>
        <w:rPr>
          <w:rFonts w:ascii="Maiandra GD" w:hAnsi="Maiandra GD" w:cs="Arial"/>
          <w:sz w:val="23"/>
          <w:szCs w:val="23"/>
        </w:rPr>
        <w:t>5</w:t>
      </w:r>
      <w:r w:rsidR="00E2529B" w:rsidRPr="007F1597">
        <w:rPr>
          <w:rFonts w:ascii="Maiandra GD" w:hAnsi="Maiandra GD" w:cs="Arial"/>
          <w:sz w:val="23"/>
          <w:szCs w:val="23"/>
        </w:rPr>
        <w:t xml:space="preserve">. Completada la </w:t>
      </w:r>
      <w:r w:rsidR="007825B3" w:rsidRPr="007F1597">
        <w:rPr>
          <w:rFonts w:ascii="Maiandra GD" w:hAnsi="Maiandra GD" w:cs="Arial"/>
          <w:sz w:val="23"/>
          <w:szCs w:val="23"/>
        </w:rPr>
        <w:t>presentación</w:t>
      </w:r>
      <w:r w:rsidR="00613F4C" w:rsidRPr="007F1597">
        <w:rPr>
          <w:rFonts w:ascii="Maiandra GD" w:hAnsi="Maiandra GD" w:cs="Arial"/>
          <w:sz w:val="23"/>
          <w:szCs w:val="23"/>
        </w:rPr>
        <w:t xml:space="preserve"> de la carpeta</w:t>
      </w:r>
      <w:r w:rsidR="00E2529B" w:rsidRPr="007F1597">
        <w:rPr>
          <w:rFonts w:ascii="Maiandra GD" w:hAnsi="Maiandra GD" w:cs="Arial"/>
          <w:sz w:val="23"/>
          <w:szCs w:val="23"/>
        </w:rPr>
        <w:t>, se constituirá Tribunal Evaluador a fin de analizar la a</w:t>
      </w:r>
      <w:r w:rsidR="00123F9F">
        <w:rPr>
          <w:rFonts w:ascii="Maiandra GD" w:hAnsi="Maiandra GD" w:cs="Arial"/>
          <w:sz w:val="23"/>
          <w:szCs w:val="23"/>
        </w:rPr>
        <w:t>creditación</w:t>
      </w:r>
      <w:r w:rsidR="00E2529B" w:rsidRPr="007F1597">
        <w:rPr>
          <w:rFonts w:ascii="Maiandra GD" w:hAnsi="Maiandra GD" w:cs="Arial"/>
          <w:sz w:val="23"/>
          <w:szCs w:val="23"/>
        </w:rPr>
        <w:t xml:space="preserve"> de las Materias Electivas. El/la estudiante</w:t>
      </w:r>
      <w:r w:rsidR="007F1597" w:rsidRPr="007F1597">
        <w:rPr>
          <w:rFonts w:ascii="Maiandra GD" w:hAnsi="Maiandra GD" w:cs="Arial"/>
          <w:sz w:val="23"/>
          <w:szCs w:val="23"/>
        </w:rPr>
        <w:t>, previo aviso formal,</w:t>
      </w:r>
      <w:r w:rsidR="00E2529B" w:rsidRPr="007F1597">
        <w:rPr>
          <w:rFonts w:ascii="Maiandra GD" w:hAnsi="Maiandra GD" w:cs="Arial"/>
          <w:sz w:val="23"/>
          <w:szCs w:val="23"/>
        </w:rPr>
        <w:t xml:space="preserve"> deberá inscribirse y asistir a dicha mesa, como en cualquier otra materia de la Carrera. </w:t>
      </w:r>
    </w:p>
    <w:p w:rsidR="007F1597" w:rsidRPr="007F1597" w:rsidRDefault="007F1597" w:rsidP="00EE1F4F">
      <w:pPr>
        <w:ind w:left="567"/>
        <w:jc w:val="both"/>
        <w:rPr>
          <w:rFonts w:ascii="Maiandra GD" w:hAnsi="Maiandra GD" w:cs="Arial"/>
          <w:sz w:val="23"/>
          <w:szCs w:val="23"/>
        </w:rPr>
      </w:pPr>
      <w:r w:rsidRPr="007F1597">
        <w:rPr>
          <w:rFonts w:ascii="Maiandra GD" w:hAnsi="Maiandra GD" w:cs="Arial"/>
          <w:sz w:val="23"/>
          <w:szCs w:val="23"/>
        </w:rPr>
        <w:t>7</w:t>
      </w:r>
      <w:r w:rsidR="00E2529B" w:rsidRPr="007F1597">
        <w:rPr>
          <w:rFonts w:ascii="Maiandra GD" w:hAnsi="Maiandra GD" w:cs="Arial"/>
          <w:sz w:val="23"/>
          <w:szCs w:val="23"/>
        </w:rPr>
        <w:t xml:space="preserve">. Su registro administrativo: elaboración de Actas Volantes, Libro de Actas, Libro Matriz, Certificados analíticos y certificado de Materias Electivas, será tarea de Secretaría y Bedelía. </w:t>
      </w:r>
      <w:bookmarkStart w:id="0" w:name="_GoBack"/>
      <w:bookmarkEnd w:id="0"/>
    </w:p>
    <w:p w:rsidR="00C52B08" w:rsidRPr="007F1597" w:rsidRDefault="00C52B08" w:rsidP="00C52B08">
      <w:pPr>
        <w:jc w:val="both"/>
        <w:rPr>
          <w:rFonts w:ascii="Maiandra GD" w:hAnsi="Maiandra GD" w:cs="Arial"/>
          <w:sz w:val="23"/>
          <w:szCs w:val="23"/>
        </w:rPr>
      </w:pPr>
      <w:r w:rsidRPr="007F1597">
        <w:rPr>
          <w:rFonts w:ascii="Maiandra GD" w:hAnsi="Maiandra GD" w:cs="Arial"/>
          <w:sz w:val="23"/>
          <w:szCs w:val="23"/>
        </w:rPr>
        <w:t xml:space="preserve">Elévese a la Autoridad que corresponda para su aprobación y posterior implementación. </w:t>
      </w:r>
    </w:p>
    <w:p w:rsidR="007825B3" w:rsidRPr="007F1597" w:rsidRDefault="007825B3" w:rsidP="007825B3">
      <w:pPr>
        <w:ind w:left="567"/>
        <w:jc w:val="right"/>
        <w:rPr>
          <w:rFonts w:ascii="Maiandra GD" w:hAnsi="Maiandra GD" w:cs="Arial"/>
          <w:sz w:val="23"/>
          <w:szCs w:val="23"/>
        </w:rPr>
      </w:pPr>
      <w:r w:rsidRPr="007F1597">
        <w:rPr>
          <w:rFonts w:ascii="Maiandra GD" w:hAnsi="Maiandra GD" w:cs="Arial"/>
          <w:sz w:val="23"/>
          <w:szCs w:val="23"/>
        </w:rPr>
        <w:t xml:space="preserve">Mendoza, </w:t>
      </w:r>
      <w:r w:rsidR="00EA4F9F">
        <w:rPr>
          <w:rFonts w:ascii="Maiandra GD" w:hAnsi="Maiandra GD" w:cs="Arial"/>
          <w:sz w:val="23"/>
          <w:szCs w:val="23"/>
        </w:rPr>
        <w:t>septiembre</w:t>
      </w:r>
      <w:r w:rsidRPr="007F1597">
        <w:rPr>
          <w:rFonts w:ascii="Maiandra GD" w:hAnsi="Maiandra GD" w:cs="Arial"/>
          <w:sz w:val="23"/>
          <w:szCs w:val="23"/>
        </w:rPr>
        <w:t xml:space="preserve"> de 2</w:t>
      </w:r>
      <w:r w:rsidR="007F1597" w:rsidRPr="007F1597">
        <w:rPr>
          <w:rFonts w:ascii="Maiandra GD" w:hAnsi="Maiandra GD" w:cs="Arial"/>
          <w:sz w:val="23"/>
          <w:szCs w:val="23"/>
        </w:rPr>
        <w:t>01</w:t>
      </w:r>
      <w:r w:rsidR="00472923">
        <w:rPr>
          <w:rFonts w:ascii="Maiandra GD" w:hAnsi="Maiandra GD" w:cs="Arial"/>
          <w:sz w:val="23"/>
          <w:szCs w:val="23"/>
        </w:rPr>
        <w:t>9</w:t>
      </w:r>
    </w:p>
    <w:p w:rsidR="0011346B" w:rsidRPr="007F1597" w:rsidRDefault="0011346B" w:rsidP="008679C9">
      <w:pPr>
        <w:ind w:left="851"/>
        <w:jc w:val="both"/>
        <w:rPr>
          <w:rFonts w:ascii="Maiandra GD" w:hAnsi="Maiandra GD" w:cs="Arial"/>
          <w:sz w:val="23"/>
          <w:szCs w:val="23"/>
        </w:rPr>
      </w:pPr>
    </w:p>
    <w:sectPr w:rsidR="0011346B" w:rsidRPr="007F1597" w:rsidSect="004A3D24">
      <w:headerReference w:type="default" r:id="rId7"/>
      <w:footerReference w:type="default" r:id="rId8"/>
      <w:pgSz w:w="11907" w:h="16839" w:code="9"/>
      <w:pgMar w:top="1928" w:right="1418" w:bottom="1418" w:left="170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69" w:rsidRDefault="00011669" w:rsidP="00490F5D">
      <w:pPr>
        <w:spacing w:after="0" w:line="240" w:lineRule="auto"/>
      </w:pPr>
      <w:r>
        <w:separator/>
      </w:r>
    </w:p>
  </w:endnote>
  <w:endnote w:type="continuationSeparator" w:id="0">
    <w:p w:rsidR="00011669" w:rsidRDefault="00011669" w:rsidP="0049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ejaVu Serif">
    <w:altName w:val="Cambria Math"/>
    <w:panose1 w:val="02060603050605020204"/>
    <w:charset w:val="00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164292"/>
      <w:docPartObj>
        <w:docPartGallery w:val="Page Numbers (Bottom of Page)"/>
        <w:docPartUnique/>
      </w:docPartObj>
    </w:sdtPr>
    <w:sdtEndPr/>
    <w:sdtContent>
      <w:p w:rsidR="0011346B" w:rsidRDefault="00D45BC8">
        <w:pPr>
          <w:pStyle w:val="Piedepgina"/>
          <w:jc w:val="center"/>
        </w:pPr>
        <w:r>
          <w:fldChar w:fldCharType="begin"/>
        </w:r>
        <w:r w:rsidR="0011346B">
          <w:instrText>PAGE   \* MERGEFORMAT</w:instrText>
        </w:r>
        <w:r>
          <w:fldChar w:fldCharType="separate"/>
        </w:r>
        <w:r w:rsidR="00EE1F4F" w:rsidRPr="00EE1F4F">
          <w:rPr>
            <w:noProof/>
            <w:lang w:val="es-ES"/>
          </w:rPr>
          <w:t>2</w:t>
        </w:r>
        <w:r>
          <w:fldChar w:fldCharType="end"/>
        </w:r>
      </w:p>
    </w:sdtContent>
  </w:sdt>
  <w:p w:rsidR="0011346B" w:rsidRDefault="001134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69" w:rsidRDefault="00011669" w:rsidP="00490F5D">
      <w:pPr>
        <w:spacing w:after="0" w:line="240" w:lineRule="auto"/>
      </w:pPr>
      <w:r>
        <w:separator/>
      </w:r>
    </w:p>
  </w:footnote>
  <w:footnote w:type="continuationSeparator" w:id="0">
    <w:p w:rsidR="00011669" w:rsidRDefault="00011669" w:rsidP="0049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241" w:rsidRPr="00CC0775" w:rsidRDefault="00653241" w:rsidP="00653241">
    <w:pPr>
      <w:spacing w:after="0"/>
      <w:jc w:val="center"/>
      <w:rPr>
        <w:rFonts w:ascii="DejaVu Serif" w:hAnsi="DejaVu Serif"/>
        <w:sz w:val="16"/>
        <w:szCs w:val="16"/>
      </w:rPr>
    </w:pPr>
    <w:r w:rsidRPr="00CC0775">
      <w:rPr>
        <w:rFonts w:ascii="DejaVu Serif" w:hAnsi="DejaVu Serif"/>
        <w:noProof/>
        <w:sz w:val="16"/>
        <w:szCs w:val="16"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-65456</wp:posOffset>
          </wp:positionV>
          <wp:extent cx="742950" cy="813216"/>
          <wp:effectExtent l="19050" t="19050" r="19050" b="25400"/>
          <wp:wrapNone/>
          <wp:docPr id="14" name="Imagen 14" descr="Descripción: Descripción: C:\Users\Roberto\Desktop\membretebicenten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ción: Descripción: C:\Users\Roberto\Desktop\membretebicentena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25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3216"/>
                  </a:xfrm>
                  <a:prstGeom prst="rect">
                    <a:avLst/>
                  </a:prstGeom>
                  <a:noFill/>
                  <a:ln w="9525">
                    <a:solidFill>
                      <a:schemeClr val="bg1">
                        <a:lumMod val="100000"/>
                        <a:lumOff val="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0775">
      <w:rPr>
        <w:rFonts w:ascii="DejaVu Serif" w:hAnsi="DejaVu Serif"/>
        <w:noProof/>
        <w:sz w:val="16"/>
        <w:szCs w:val="16"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-109220</wp:posOffset>
          </wp:positionV>
          <wp:extent cx="771525" cy="972149"/>
          <wp:effectExtent l="19050" t="19050" r="9525" b="19050"/>
          <wp:wrapNone/>
          <wp:docPr id="15" name="Imagen 15" descr="Descripción: Descripción: C:\Users\Roberto\Desktop\membretebicenten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Roberto\Desktop\membretebicentena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880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72149"/>
                  </a:xfrm>
                  <a:prstGeom prst="rect">
                    <a:avLst/>
                  </a:prstGeom>
                  <a:noFill/>
                  <a:ln w="9525">
                    <a:solidFill>
                      <a:schemeClr val="bg1">
                        <a:lumMod val="100000"/>
                        <a:lumOff val="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0775">
      <w:rPr>
        <w:rFonts w:ascii="DejaVu Serif" w:hAnsi="DejaVu Serif"/>
        <w:sz w:val="16"/>
        <w:szCs w:val="16"/>
      </w:rPr>
      <w:t>DIRECCIÓN GENERAL DE ESCUELAS</w:t>
    </w:r>
  </w:p>
  <w:p w:rsidR="00653241" w:rsidRPr="00CC0775" w:rsidRDefault="004A3D24" w:rsidP="00653241">
    <w:pPr>
      <w:spacing w:after="0"/>
      <w:jc w:val="center"/>
      <w:rPr>
        <w:rFonts w:ascii="DejaVu Serif" w:hAnsi="DejaVu Serif"/>
        <w:sz w:val="16"/>
        <w:szCs w:val="16"/>
      </w:rPr>
    </w:pPr>
    <w:r>
      <w:rPr>
        <w:rFonts w:ascii="DejaVu Serif" w:hAnsi="DejaVu Serif"/>
        <w:sz w:val="16"/>
        <w:szCs w:val="16"/>
      </w:rPr>
      <w:t>COORDINACIÓN GENERAL</w:t>
    </w:r>
    <w:r w:rsidR="00653241" w:rsidRPr="00CC0775">
      <w:rPr>
        <w:rFonts w:ascii="DejaVu Serif" w:hAnsi="DejaVu Serif"/>
        <w:sz w:val="16"/>
        <w:szCs w:val="16"/>
      </w:rPr>
      <w:t xml:space="preserve"> DE EDUCACIÓN SUPERIOR</w:t>
    </w:r>
  </w:p>
  <w:p w:rsidR="00653241" w:rsidRDefault="00653241" w:rsidP="00653241">
    <w:pPr>
      <w:spacing w:after="0"/>
      <w:jc w:val="center"/>
      <w:rPr>
        <w:rFonts w:ascii="DejaVu Serif" w:hAnsi="DejaVu Serif"/>
        <w:b/>
        <w:sz w:val="16"/>
        <w:szCs w:val="16"/>
      </w:rPr>
    </w:pPr>
    <w:r w:rsidRPr="00CC0775">
      <w:rPr>
        <w:rFonts w:ascii="DejaVu Serif" w:hAnsi="DejaVu Serif"/>
        <w:b/>
        <w:sz w:val="16"/>
        <w:szCs w:val="16"/>
      </w:rPr>
      <w:t>INSTITUTO SUPERIOR DE FORMACIÓN DOCENTE Y TÉCNICA 9-030</w:t>
    </w:r>
  </w:p>
  <w:p w:rsidR="00653241" w:rsidRDefault="00653241" w:rsidP="00653241">
    <w:pPr>
      <w:tabs>
        <w:tab w:val="center" w:pos="4252"/>
        <w:tab w:val="right" w:pos="8504"/>
      </w:tabs>
      <w:rPr>
        <w:rFonts w:ascii="Segoe UI" w:hAnsi="Segoe UI" w:cs="Segoe UI"/>
        <w:color w:val="212121"/>
        <w:sz w:val="23"/>
        <w:szCs w:val="23"/>
        <w:shd w:val="clear" w:color="auto" w:fill="FFFFFF"/>
      </w:rPr>
    </w:pPr>
    <w:r>
      <w:rPr>
        <w:rFonts w:ascii="DejaVu Serif" w:hAnsi="DejaVu Serif"/>
        <w:b/>
        <w:sz w:val="16"/>
        <w:szCs w:val="16"/>
      </w:rPr>
      <w:tab/>
    </w:r>
    <w:r w:rsidRPr="00CC0775">
      <w:rPr>
        <w:rFonts w:ascii="DejaVu Serif" w:hAnsi="DejaVu Serif"/>
        <w:b/>
        <w:sz w:val="16"/>
        <w:szCs w:val="16"/>
      </w:rPr>
      <w:t>“DEL BICENTENARIO”</w:t>
    </w:r>
    <w:r>
      <w:rPr>
        <w:rFonts w:ascii="DejaVu Serif" w:hAnsi="DejaVu Serif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C52DF"/>
    <w:multiLevelType w:val="hybridMultilevel"/>
    <w:tmpl w:val="DD0A7BBE"/>
    <w:lvl w:ilvl="0" w:tplc="2C0A000F">
      <w:start w:val="1"/>
      <w:numFmt w:val="decimal"/>
      <w:lvlText w:val="%1."/>
      <w:lvlJc w:val="left"/>
      <w:pPr>
        <w:ind w:left="1571" w:hanging="360"/>
      </w:p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DE0570"/>
    <w:multiLevelType w:val="hybridMultilevel"/>
    <w:tmpl w:val="56962A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91E81"/>
    <w:multiLevelType w:val="hybridMultilevel"/>
    <w:tmpl w:val="E902B754"/>
    <w:lvl w:ilvl="0" w:tplc="2C0A0017">
      <w:start w:val="1"/>
      <w:numFmt w:val="lowerLetter"/>
      <w:lvlText w:val="%1)"/>
      <w:lvlJc w:val="left"/>
      <w:pPr>
        <w:ind w:left="1571" w:hanging="360"/>
      </w:p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68519BD"/>
    <w:multiLevelType w:val="hybridMultilevel"/>
    <w:tmpl w:val="5DF286C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33650"/>
    <w:multiLevelType w:val="hybridMultilevel"/>
    <w:tmpl w:val="C6D204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80366"/>
    <w:multiLevelType w:val="hybridMultilevel"/>
    <w:tmpl w:val="113A3E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F5D"/>
    <w:rsid w:val="00011669"/>
    <w:rsid w:val="00071DEA"/>
    <w:rsid w:val="0010713C"/>
    <w:rsid w:val="0011346B"/>
    <w:rsid w:val="00123F9F"/>
    <w:rsid w:val="00162B29"/>
    <w:rsid w:val="00175DD7"/>
    <w:rsid w:val="00181FA3"/>
    <w:rsid w:val="001D7354"/>
    <w:rsid w:val="001F4E3D"/>
    <w:rsid w:val="00202D3D"/>
    <w:rsid w:val="002141A3"/>
    <w:rsid w:val="002260EB"/>
    <w:rsid w:val="002422B4"/>
    <w:rsid w:val="002827DA"/>
    <w:rsid w:val="002A10BF"/>
    <w:rsid w:val="002C256A"/>
    <w:rsid w:val="002E4DBB"/>
    <w:rsid w:val="002F28C3"/>
    <w:rsid w:val="00315C4D"/>
    <w:rsid w:val="00321414"/>
    <w:rsid w:val="00374CCE"/>
    <w:rsid w:val="003822FA"/>
    <w:rsid w:val="00395075"/>
    <w:rsid w:val="003A4B60"/>
    <w:rsid w:val="003B1D1D"/>
    <w:rsid w:val="003B4C51"/>
    <w:rsid w:val="003C5B57"/>
    <w:rsid w:val="003E65DE"/>
    <w:rsid w:val="00411C67"/>
    <w:rsid w:val="00472923"/>
    <w:rsid w:val="00474043"/>
    <w:rsid w:val="00484FE9"/>
    <w:rsid w:val="00484FF6"/>
    <w:rsid w:val="00490F5D"/>
    <w:rsid w:val="004A3D24"/>
    <w:rsid w:val="004C4530"/>
    <w:rsid w:val="004C7B04"/>
    <w:rsid w:val="004D3899"/>
    <w:rsid w:val="004F638C"/>
    <w:rsid w:val="00501261"/>
    <w:rsid w:val="00613F4C"/>
    <w:rsid w:val="00653241"/>
    <w:rsid w:val="00661CCC"/>
    <w:rsid w:val="0066455B"/>
    <w:rsid w:val="006B75E0"/>
    <w:rsid w:val="007767B7"/>
    <w:rsid w:val="007825B3"/>
    <w:rsid w:val="007C2353"/>
    <w:rsid w:val="007F1597"/>
    <w:rsid w:val="0082066C"/>
    <w:rsid w:val="008337E5"/>
    <w:rsid w:val="0084499E"/>
    <w:rsid w:val="00853642"/>
    <w:rsid w:val="008679C9"/>
    <w:rsid w:val="008A40C1"/>
    <w:rsid w:val="008B5DE4"/>
    <w:rsid w:val="008F4C1F"/>
    <w:rsid w:val="00932308"/>
    <w:rsid w:val="00965C37"/>
    <w:rsid w:val="00973F2B"/>
    <w:rsid w:val="00993D6D"/>
    <w:rsid w:val="00A121EE"/>
    <w:rsid w:val="00A26B87"/>
    <w:rsid w:val="00AA745C"/>
    <w:rsid w:val="00AC3F55"/>
    <w:rsid w:val="00B332EE"/>
    <w:rsid w:val="00B90931"/>
    <w:rsid w:val="00B91847"/>
    <w:rsid w:val="00B94EE8"/>
    <w:rsid w:val="00BD3837"/>
    <w:rsid w:val="00C52B08"/>
    <w:rsid w:val="00D02301"/>
    <w:rsid w:val="00D45BC8"/>
    <w:rsid w:val="00D96DB8"/>
    <w:rsid w:val="00E2529B"/>
    <w:rsid w:val="00E3726A"/>
    <w:rsid w:val="00EA4F9F"/>
    <w:rsid w:val="00EC6C7D"/>
    <w:rsid w:val="00EE1F4F"/>
    <w:rsid w:val="00EF23D3"/>
    <w:rsid w:val="00F3227E"/>
    <w:rsid w:val="00FD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CFEE9997-7EBB-4D36-A93D-7C845F68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F5D"/>
  </w:style>
  <w:style w:type="paragraph" w:styleId="Piedepgina">
    <w:name w:val="footer"/>
    <w:basedOn w:val="Normal"/>
    <w:link w:val="PiedepginaCar"/>
    <w:uiPriority w:val="99"/>
    <w:unhideWhenUsed/>
    <w:rsid w:val="00490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F5D"/>
  </w:style>
  <w:style w:type="paragraph" w:styleId="Prrafodelista">
    <w:name w:val="List Paragraph"/>
    <w:basedOn w:val="Normal"/>
    <w:uiPriority w:val="34"/>
    <w:qFormat/>
    <w:rsid w:val="00490F5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73F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3F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3F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3F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3F2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amico</dc:creator>
  <cp:keywords/>
  <dc:description/>
  <cp:lastModifiedBy>alumno</cp:lastModifiedBy>
  <cp:revision>7</cp:revision>
  <dcterms:created xsi:type="dcterms:W3CDTF">2019-10-02T23:19:00Z</dcterms:created>
  <dcterms:modified xsi:type="dcterms:W3CDTF">2019-10-03T01:18:00Z</dcterms:modified>
</cp:coreProperties>
</file>