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B3" w:rsidRDefault="002B4889" w:rsidP="002B4889">
      <w:pPr>
        <w:spacing w:after="200" w:line="276" w:lineRule="auto"/>
        <w:ind w:right="-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</w:t>
      </w:r>
      <w:proofErr w:type="gramStart"/>
      <w:r>
        <w:rPr>
          <w:rFonts w:ascii="Calibri" w:eastAsia="Calibri" w:hAnsi="Calibri" w:cs="Calibri"/>
          <w:b/>
        </w:rPr>
        <w:t>INSTITÚTO  DEL</w:t>
      </w:r>
      <w:proofErr w:type="gramEnd"/>
      <w:r>
        <w:rPr>
          <w:rFonts w:ascii="Calibri" w:eastAsia="Calibri" w:hAnsi="Calibri" w:cs="Calibri"/>
          <w:b/>
        </w:rPr>
        <w:t xml:space="preserve"> BICENTENARIO”</w:t>
      </w:r>
    </w:p>
    <w:p w:rsidR="003E74B3" w:rsidRDefault="002B4889" w:rsidP="002B4889">
      <w:pPr>
        <w:spacing w:after="200" w:line="276" w:lineRule="auto"/>
        <w:ind w:right="-1800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</w:rPr>
        <w:t>TECNICATURA  SUPERIOR</w:t>
      </w:r>
      <w:proofErr w:type="gramEnd"/>
      <w:r>
        <w:rPr>
          <w:rFonts w:ascii="Calibri" w:eastAsia="Calibri" w:hAnsi="Calibri" w:cs="Calibri"/>
          <w:b/>
        </w:rPr>
        <w:t xml:space="preserve">  EN  LOGÍSTICA  EMPRESARIAL – </w:t>
      </w:r>
      <w:r>
        <w:rPr>
          <w:rFonts w:ascii="Calibri" w:eastAsia="Calibri" w:hAnsi="Calibri" w:cs="Calibri"/>
          <w:b/>
          <w:u w:val="single"/>
        </w:rPr>
        <w:t>PRIMER AÑO- SEGUNDO  CUATRIMESTRE-2017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8"/>
        <w:gridCol w:w="1014"/>
        <w:gridCol w:w="1014"/>
        <w:gridCol w:w="1489"/>
        <w:gridCol w:w="988"/>
        <w:gridCol w:w="1489"/>
      </w:tblGrid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HORARIOS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LUNES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MARTES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MIERCOLES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JUEVES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VIERNES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19:00 A 19:40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ALEJANDRO OSTA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Transporte Terrestre y FFRR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ALEJANDRO OSTA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Transporte Terrestre y FFRR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MATÍAS  RODRÍGUEZ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Planeamiento, Compras y Aprovisionamiento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MARIO GUARNIERI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Geografía Económica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MATÍAS  RODRÍGUEZ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Planeamiento, Compras y Aprovisionamiento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19:40 A 20:20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ALEJANDRO OSTA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Transporte Terrestre y FFRR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ALEJANDRO OSTA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Transporte Terrestre y FFRR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MATÍAS  RODRÍGUEZ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Planeamiento, Compras y Aprovisionamiento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MARIO GUARNIERI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Geografía Económica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MATÍAS  RODRÍGUEZ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Planeamiento, Compras y Aprovisionamiento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RECREO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20:30 A 21:10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CRISTIAN  BERNS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Informática</w:t>
            </w: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ALEJANDRO OSTA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Transporte Terrestre y FFRR</w:t>
            </w: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ANTONIO OLIVERIO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Control  Financiero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del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Proceso Logístico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MARIO GUARNIERI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Geografía Económica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MATÍAS  RODRÍGUEZ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Planeamiento, Compras y Aprovisionamiento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21:10 A 21:50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CRISTIAN  BERNS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Informática</w:t>
            </w: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ANTONIO  OLIVERIO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Control  Financiero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del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Proceso Logístico (virtual)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ANTONIO  OLIVERIO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Control  Financiero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del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Proceso Logístico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MARIO GUARNIERI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Geografía Económica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JOAQUÍN LLOBELL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Ingles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RECREO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22:00 A 22:40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JOAQUÍN LLOBELL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Inglés (Virtuales)</w:t>
            </w: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ANTONIO  OLIVERIO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Control  Financiero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del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Proceso Logístico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CRISTIAN  BERNS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Informática</w:t>
            </w: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JOAQUÍN LLOBELL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Ingles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22:40 A 23:20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)</w:t>
            </w: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ANTONIO  OLIVERIO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Control  Financiero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del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Proceso Logístico (virtual)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CRISTIAN  BERNS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Informática Virtual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JOAQUÍN LLOBELL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Inglés (Virtuales)</w:t>
            </w:r>
          </w:p>
        </w:tc>
      </w:tr>
    </w:tbl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</w:rPr>
      </w:pPr>
    </w:p>
    <w:p w:rsidR="002B4889" w:rsidRDefault="002B4889" w:rsidP="002B4889">
      <w:pPr>
        <w:spacing w:after="200" w:line="276" w:lineRule="auto"/>
        <w:ind w:right="-1800"/>
        <w:rPr>
          <w:rFonts w:ascii="Calibri" w:eastAsia="Calibri" w:hAnsi="Calibri" w:cs="Calibri"/>
        </w:rPr>
      </w:pPr>
    </w:p>
    <w:p w:rsidR="002B4889" w:rsidRDefault="002B4889" w:rsidP="002B4889">
      <w:pPr>
        <w:spacing w:after="200" w:line="276" w:lineRule="auto"/>
        <w:ind w:right="-1800"/>
        <w:rPr>
          <w:rFonts w:ascii="Calibri" w:eastAsia="Calibri" w:hAnsi="Calibri" w:cs="Calibri"/>
        </w:rPr>
      </w:pPr>
    </w:p>
    <w:p w:rsidR="002B4889" w:rsidRDefault="002B4889" w:rsidP="002B4889">
      <w:pPr>
        <w:spacing w:after="200" w:line="276" w:lineRule="auto"/>
        <w:ind w:right="-1800"/>
        <w:rPr>
          <w:rFonts w:ascii="Calibri" w:eastAsia="Calibri" w:hAnsi="Calibri" w:cs="Calibri"/>
        </w:rPr>
      </w:pPr>
      <w:bookmarkStart w:id="0" w:name="_GoBack"/>
      <w:bookmarkEnd w:id="0"/>
    </w:p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  <w:b/>
        </w:rPr>
      </w:pPr>
    </w:p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  <w:b/>
        </w:rPr>
      </w:pPr>
    </w:p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  <w:b/>
        </w:rPr>
      </w:pPr>
    </w:p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  <w:b/>
        </w:rPr>
      </w:pPr>
    </w:p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  <w:b/>
        </w:rPr>
      </w:pPr>
    </w:p>
    <w:p w:rsidR="003E74B3" w:rsidRDefault="002B4889" w:rsidP="002B4889">
      <w:pPr>
        <w:spacing w:after="200" w:line="276" w:lineRule="auto"/>
        <w:ind w:right="-180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>“</w:t>
      </w:r>
      <w:proofErr w:type="gramStart"/>
      <w:r>
        <w:rPr>
          <w:rFonts w:ascii="Calibri" w:eastAsia="Calibri" w:hAnsi="Calibri" w:cs="Calibri"/>
          <w:b/>
          <w:sz w:val="20"/>
        </w:rPr>
        <w:t>INSTITÚTO  DEL</w:t>
      </w:r>
      <w:proofErr w:type="gramEnd"/>
      <w:r>
        <w:rPr>
          <w:rFonts w:ascii="Calibri" w:eastAsia="Calibri" w:hAnsi="Calibri" w:cs="Calibri"/>
          <w:b/>
          <w:sz w:val="20"/>
        </w:rPr>
        <w:t xml:space="preserve"> BICENTENARIO”</w:t>
      </w:r>
    </w:p>
    <w:p w:rsidR="003E74B3" w:rsidRDefault="002B4889" w:rsidP="002B4889">
      <w:pPr>
        <w:spacing w:after="200" w:line="276" w:lineRule="auto"/>
        <w:ind w:right="-1800"/>
        <w:rPr>
          <w:rFonts w:ascii="Calibri" w:eastAsia="Calibri" w:hAnsi="Calibri" w:cs="Calibri"/>
          <w:b/>
          <w:sz w:val="20"/>
          <w:u w:val="single"/>
        </w:rPr>
      </w:pPr>
      <w:proofErr w:type="gramStart"/>
      <w:r>
        <w:rPr>
          <w:rFonts w:ascii="Calibri" w:eastAsia="Calibri" w:hAnsi="Calibri" w:cs="Calibri"/>
          <w:b/>
          <w:sz w:val="20"/>
        </w:rPr>
        <w:t>TECNICATURA  SUPERIOR</w:t>
      </w:r>
      <w:proofErr w:type="gramEnd"/>
      <w:r>
        <w:rPr>
          <w:rFonts w:ascii="Calibri" w:eastAsia="Calibri" w:hAnsi="Calibri" w:cs="Calibri"/>
          <w:b/>
          <w:sz w:val="20"/>
        </w:rPr>
        <w:t xml:space="preserve">  EN  LOGÍSTICA  EMPRESARIAL - </w:t>
      </w:r>
      <w:r>
        <w:rPr>
          <w:rFonts w:ascii="Calibri" w:eastAsia="Calibri" w:hAnsi="Calibri" w:cs="Calibri"/>
          <w:b/>
          <w:sz w:val="20"/>
          <w:u w:val="single"/>
        </w:rPr>
        <w:t>SEGUNDO AÑO- SEGUNDO  CUATRIMESTRE-2017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5"/>
        <w:gridCol w:w="1014"/>
        <w:gridCol w:w="1014"/>
        <w:gridCol w:w="1082"/>
        <w:gridCol w:w="995"/>
        <w:gridCol w:w="1082"/>
      </w:tblGrid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HORARIOS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LUNES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MARTES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MIERCOLES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JUEVES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VIERNES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19:00 A 19:40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ELIANA ARCORACI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Estadística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ELIANA ARCORACI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Estadística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WALTER  GUTIERREZ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Organización y Conducción Empresaria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JOAQUÍN LLOBEL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Ingles III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WALTER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Organización y Conducción Empresaria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19:40 A 20:20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JOAQUÍN LLOBEL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Ingles III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ELIANA ARCORACI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Estadística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WALTER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Organización y Conducción Empresaria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JOAQUÍN LLOBEL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Ingles III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WALTER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Organización y Conducción Empresaria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RECREO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20:30 A 21:10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JOAQUÍN LLOBEL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Ingles III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ELIANA ARCORACI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Estadística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WALTER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Organización y Conducción Empresaria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ELIANA  ARCORACCI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Gestión  de la Calidad  en la Cadena  Logística</w:t>
            </w: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WALTER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Gestión de Recursos Humano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21:10 A 21:50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ALEJANDRO OSTA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Transporte Marítimo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y  Fluvial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ALEJANDRO OSTA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Transporte Marítimo y Fluvial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WALTER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Gestión de Recursos Humano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ELIANA  ARCORACCI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Gestión  de la Calidad  en la Cadena  Logística</w:t>
            </w: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WAALTER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Organización y Conducción Empresaria (Virtual)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RECREO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22:00 A 22:40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ALEJANDRO OSTA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Transporte Marítimo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y  Fluvial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ALEJANDRO OSTA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Transporte Marítimo y Fluvial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WALTER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Gestión de Recursos Humano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ELIANA  ARCORACI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Gestión  de la Calidad  en la Cadena  Logística</w:t>
            </w: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)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22:40 A 23:20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ALEJANDRO OSTA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Transporte Marítimo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y  Fluvial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>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ELIANA ARCORACI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Estadística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( Virtual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>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WALTER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Gestión de Recursos Humano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ELIANA  ARCORACI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Gestión  de la Calidad  en la Cadena  Logística</w:t>
            </w: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23:20 A 24:00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ELIANA  ARCORACI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Gestión  de la Calidad  en la Cadena  Logística ( Virtual )</w:t>
            </w: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  <w:sz w:val="16"/>
        </w:rPr>
      </w:pPr>
    </w:p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  <w:sz w:val="16"/>
        </w:rPr>
      </w:pPr>
    </w:p>
    <w:p w:rsidR="003E74B3" w:rsidRDefault="002B4889" w:rsidP="002B4889">
      <w:pPr>
        <w:spacing w:after="200" w:line="276" w:lineRule="auto"/>
        <w:ind w:right="-180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  <w:b/>
        </w:rPr>
      </w:pPr>
    </w:p>
    <w:p w:rsidR="003E74B3" w:rsidRDefault="002B4889" w:rsidP="002B4889">
      <w:pPr>
        <w:spacing w:after="200" w:line="276" w:lineRule="auto"/>
        <w:ind w:right="-18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</w:t>
      </w:r>
      <w:proofErr w:type="gramStart"/>
      <w:r>
        <w:rPr>
          <w:rFonts w:ascii="Calibri" w:eastAsia="Calibri" w:hAnsi="Calibri" w:cs="Calibri"/>
          <w:b/>
        </w:rPr>
        <w:t>INSTITÚTO  DEL</w:t>
      </w:r>
      <w:proofErr w:type="gramEnd"/>
      <w:r>
        <w:rPr>
          <w:rFonts w:ascii="Calibri" w:eastAsia="Calibri" w:hAnsi="Calibri" w:cs="Calibri"/>
          <w:b/>
        </w:rPr>
        <w:t xml:space="preserve"> BICENTENARIO”</w:t>
      </w:r>
    </w:p>
    <w:p w:rsidR="003E74B3" w:rsidRDefault="002B4889" w:rsidP="002B4889">
      <w:pPr>
        <w:spacing w:after="200" w:line="276" w:lineRule="auto"/>
        <w:ind w:right="-1800"/>
        <w:rPr>
          <w:rFonts w:ascii="Calibri" w:eastAsia="Calibri" w:hAnsi="Calibri" w:cs="Calibri"/>
          <w:b/>
          <w:u w:val="single"/>
        </w:rPr>
      </w:pPr>
      <w:proofErr w:type="gramStart"/>
      <w:r>
        <w:rPr>
          <w:rFonts w:ascii="Calibri" w:eastAsia="Calibri" w:hAnsi="Calibri" w:cs="Calibri"/>
          <w:b/>
        </w:rPr>
        <w:t>TECNICATURA  SUPERIOR</w:t>
      </w:r>
      <w:proofErr w:type="gramEnd"/>
      <w:r>
        <w:rPr>
          <w:rFonts w:ascii="Calibri" w:eastAsia="Calibri" w:hAnsi="Calibri" w:cs="Calibri"/>
          <w:b/>
        </w:rPr>
        <w:t xml:space="preserve">  EN  LOGÍSTICA  EMPRESARIAL- </w:t>
      </w:r>
      <w:r>
        <w:rPr>
          <w:rFonts w:ascii="Calibri" w:eastAsia="Calibri" w:hAnsi="Calibri" w:cs="Calibri"/>
          <w:b/>
          <w:u w:val="single"/>
        </w:rPr>
        <w:t>TERCER AÑO -  SEGUNDO  CUATRIMESTRE- 2017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7"/>
        <w:gridCol w:w="1437"/>
        <w:gridCol w:w="1022"/>
        <w:gridCol w:w="981"/>
        <w:gridCol w:w="881"/>
        <w:gridCol w:w="1014"/>
      </w:tblGrid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HORARIOS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LUNES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MARTES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MIERCOLES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JUEVES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VIERNES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19:00 A 19:40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MIGUEL  DIAZ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Proyecto Logístico: Análisis, Diagnóstico y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EstrategiaWALTER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 GUTIERREZ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Práctica  Profesional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PATRICIO  GONZALEZ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VIESCA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Logística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y  Canales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de  Distribución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IVANA VALLI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Seguridad  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Higiene Laboral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ALEJANDRO  OSTA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y  WALTER 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Práctica  Profesional</w:t>
            </w:r>
            <w:proofErr w:type="gramEnd"/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19:40 A 20:20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MIGUEL  DIAZ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Proyecto Logístico: Análisis, Diagnóstico y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EstrategiaWALTER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 GUTIERREZ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Práctica  Profesional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PATRICIO  GONZALEZ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VIESCA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Logística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y  Canales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de  Distribución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IVANA VALLI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Seguridad  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Higiene Laboral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ALEJANDRO  OSTA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Práctica  Profesional</w:t>
            </w:r>
            <w:proofErr w:type="gramEnd"/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RECREO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20:30 A 21:10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MIGUEL  DIAZ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Proyecto Logístico: Análisis, Diagnóstico y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EstrategiaWALTER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</w:rPr>
              <w:t xml:space="preserve">  GUTIERREZ</w:t>
            </w:r>
            <w:proofErr w:type="gramEnd"/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Práctica  Profesional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PATRICIO  GONZALEZ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VIESCA 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Logística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y  Canales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de  Distribución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IVANA VALLI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Seguridad  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Higiene Laboral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ALEJANDRO  OSTA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 Práctica  Profesional</w:t>
            </w: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21:10 A 21:50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PATRICIO  GONZALEZ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VIESCA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Logística </w:t>
            </w: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y  Canales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de  Distribución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IVANA VALLI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Seguridad  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Higiene Laboral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ALEJANDRO  OSTA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y  WALTER 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Práctica  Profesional</w:t>
            </w:r>
            <w:proofErr w:type="gramEnd"/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RECREO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</w:p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22:00 A 22:40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IVANA VALLI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Seguridad  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 Higiene Laboral (Virtual)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ALEJANDRO  OSTA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y  WALTER 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Práctica  Profesional</w:t>
            </w:r>
            <w:proofErr w:type="gramEnd"/>
          </w:p>
        </w:tc>
      </w:tr>
      <w:tr w:rsidR="003E74B3" w:rsidTr="002B48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22:40 A 23:20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3E74B3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ALEJANDRO  OSTA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</w:rPr>
              <w:t xml:space="preserve"> y  WALTER  GUTIERREZ</w:t>
            </w:r>
          </w:p>
          <w:p w:rsidR="003E74B3" w:rsidRDefault="002B4889" w:rsidP="002B488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</w:rPr>
              <w:t>Práctica  Profesional</w:t>
            </w:r>
            <w:proofErr w:type="gramEnd"/>
          </w:p>
        </w:tc>
      </w:tr>
    </w:tbl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</w:rPr>
      </w:pPr>
    </w:p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  <w:b/>
        </w:rPr>
      </w:pPr>
    </w:p>
    <w:p w:rsidR="003E74B3" w:rsidRDefault="003E74B3" w:rsidP="002B4889">
      <w:pPr>
        <w:spacing w:after="200" w:line="276" w:lineRule="auto"/>
        <w:ind w:right="-1800"/>
        <w:rPr>
          <w:rFonts w:ascii="Calibri" w:eastAsia="Calibri" w:hAnsi="Calibri" w:cs="Calibri"/>
        </w:rPr>
      </w:pPr>
    </w:p>
    <w:sectPr w:rsidR="003E7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4B3"/>
    <w:rsid w:val="002B4889"/>
    <w:rsid w:val="003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2321"/>
  <w15:docId w15:val="{81E78529-4074-4B3D-BBCD-5B36198D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77777</cp:lastModifiedBy>
  <cp:revision>3</cp:revision>
  <dcterms:created xsi:type="dcterms:W3CDTF">2017-10-26T15:15:00Z</dcterms:created>
  <dcterms:modified xsi:type="dcterms:W3CDTF">2017-10-26T15:18:00Z</dcterms:modified>
</cp:coreProperties>
</file>